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1C" w:rsidRDefault="00A1341C">
      <w:pPr>
        <w:adjustRightInd w:val="0"/>
        <w:snapToGrid w:val="0"/>
        <w:rPr>
          <w:rFonts w:ascii="Times New Roman"/>
          <w:bCs/>
          <w:color w:val="000000" w:themeColor="text1"/>
          <w:kern w:val="0"/>
          <w:sz w:val="36"/>
          <w:szCs w:val="36"/>
        </w:rPr>
      </w:pPr>
    </w:p>
    <w:p w:rsidR="000C4AB9" w:rsidRPr="002F2B6A" w:rsidRDefault="000C4AB9">
      <w:pPr>
        <w:adjustRightInd w:val="0"/>
        <w:snapToGrid w:val="0"/>
        <w:rPr>
          <w:rFonts w:ascii="Times New Roman"/>
          <w:b/>
          <w:bCs/>
          <w:color w:val="000000" w:themeColor="text1"/>
          <w:kern w:val="0"/>
          <w:sz w:val="96"/>
          <w:szCs w:val="96"/>
        </w:rPr>
      </w:pPr>
    </w:p>
    <w:p w:rsidR="00A1341C" w:rsidRPr="009F1042" w:rsidRDefault="00A1341C">
      <w:pPr>
        <w:adjustRightInd w:val="0"/>
        <w:snapToGrid w:val="0"/>
        <w:jc w:val="center"/>
        <w:rPr>
          <w:rFonts w:asciiTheme="minorEastAsia" w:eastAsiaTheme="minorEastAsia" w:hAnsiTheme="minorEastAsia"/>
          <w:b/>
          <w:bCs/>
          <w:color w:val="000000" w:themeColor="text1"/>
          <w:kern w:val="0"/>
          <w:sz w:val="84"/>
          <w:szCs w:val="84"/>
        </w:rPr>
      </w:pPr>
      <w:r w:rsidRPr="009F1042">
        <w:rPr>
          <w:rFonts w:asciiTheme="minorEastAsia" w:eastAsiaTheme="minorEastAsia" w:hAnsiTheme="minorEastAsia" w:hint="eastAsia"/>
          <w:b/>
          <w:bCs/>
          <w:color w:val="000000" w:themeColor="text1"/>
          <w:kern w:val="0"/>
          <w:sz w:val="84"/>
          <w:szCs w:val="84"/>
        </w:rPr>
        <w:t>甘肃省文明村镇测评体系</w:t>
      </w:r>
    </w:p>
    <w:p w:rsidR="000C4AB9" w:rsidRDefault="000C4AB9" w:rsidP="000C4AB9">
      <w:pPr>
        <w:adjustRightInd w:val="0"/>
        <w:snapToGrid w:val="0"/>
        <w:jc w:val="center"/>
        <w:rPr>
          <w:rFonts w:ascii="楷体_GB2312" w:eastAsia="楷体_GB2312" w:cs="宋体"/>
          <w:b/>
          <w:bCs/>
          <w:kern w:val="0"/>
          <w:sz w:val="52"/>
          <w:szCs w:val="52"/>
        </w:rPr>
      </w:pPr>
      <w:r w:rsidRPr="00FD79BF">
        <w:rPr>
          <w:rFonts w:ascii="楷体_GB2312" w:eastAsia="楷体_GB2312" w:cs="宋体" w:hint="eastAsia"/>
          <w:b/>
          <w:bCs/>
          <w:kern w:val="0"/>
          <w:sz w:val="52"/>
          <w:szCs w:val="52"/>
        </w:rPr>
        <w:t>（</w:t>
      </w:r>
      <w:r w:rsidRPr="00FD79BF">
        <w:rPr>
          <w:rFonts w:ascii="楷体_GB2312" w:eastAsia="楷体_GB2312" w:hint="eastAsia"/>
          <w:b/>
          <w:bCs/>
          <w:kern w:val="0"/>
          <w:sz w:val="52"/>
          <w:szCs w:val="52"/>
        </w:rPr>
        <w:t>2020</w:t>
      </w:r>
      <w:r w:rsidRPr="00FD79BF">
        <w:rPr>
          <w:rFonts w:ascii="楷体_GB2312" w:eastAsia="楷体_GB2312" w:cs="宋体" w:hint="eastAsia"/>
          <w:b/>
          <w:bCs/>
          <w:kern w:val="0"/>
          <w:sz w:val="52"/>
          <w:szCs w:val="52"/>
        </w:rPr>
        <w:t>年版）</w:t>
      </w:r>
      <w:r>
        <w:rPr>
          <w:rFonts w:ascii="楷体_GB2312" w:eastAsia="楷体_GB2312" w:cs="宋体" w:hint="eastAsia"/>
          <w:b/>
          <w:bCs/>
          <w:kern w:val="0"/>
          <w:sz w:val="52"/>
          <w:szCs w:val="52"/>
        </w:rPr>
        <w:t xml:space="preserve">   </w:t>
      </w:r>
    </w:p>
    <w:p w:rsidR="000C4AB9" w:rsidRDefault="000C4AB9" w:rsidP="000C4AB9">
      <w:pPr>
        <w:adjustRightInd w:val="0"/>
        <w:snapToGrid w:val="0"/>
        <w:rPr>
          <w:rFonts w:ascii="楷体_GB2312" w:eastAsia="楷体_GB2312" w:cs="宋体"/>
          <w:b/>
          <w:bCs/>
          <w:kern w:val="0"/>
          <w:sz w:val="52"/>
          <w:szCs w:val="52"/>
        </w:rPr>
      </w:pPr>
    </w:p>
    <w:p w:rsidR="000C4AB9" w:rsidRDefault="000C4AB9" w:rsidP="000C4AB9">
      <w:pPr>
        <w:adjustRightInd w:val="0"/>
        <w:snapToGrid w:val="0"/>
        <w:rPr>
          <w:rFonts w:ascii="楷体_GB2312" w:eastAsia="楷体_GB2312" w:cs="宋体"/>
          <w:b/>
          <w:bCs/>
          <w:kern w:val="0"/>
          <w:sz w:val="52"/>
          <w:szCs w:val="52"/>
        </w:rPr>
      </w:pPr>
    </w:p>
    <w:p w:rsidR="000C4AB9" w:rsidRDefault="000C4AB9" w:rsidP="000C4AB9">
      <w:pPr>
        <w:adjustRightInd w:val="0"/>
        <w:snapToGrid w:val="0"/>
        <w:rPr>
          <w:rFonts w:ascii="楷体_GB2312" w:eastAsia="楷体_GB2312" w:cs="宋体"/>
          <w:b/>
          <w:bCs/>
          <w:kern w:val="0"/>
          <w:sz w:val="52"/>
          <w:szCs w:val="52"/>
        </w:rPr>
      </w:pPr>
    </w:p>
    <w:p w:rsidR="000C4AB9" w:rsidRDefault="000C4AB9" w:rsidP="000C4AB9">
      <w:pPr>
        <w:adjustRightInd w:val="0"/>
        <w:snapToGrid w:val="0"/>
        <w:rPr>
          <w:rFonts w:ascii="楷体_GB2312" w:eastAsia="楷体_GB2312" w:cs="宋体"/>
          <w:b/>
          <w:bCs/>
          <w:kern w:val="0"/>
          <w:sz w:val="52"/>
          <w:szCs w:val="52"/>
        </w:rPr>
      </w:pPr>
    </w:p>
    <w:p w:rsidR="000C4AB9" w:rsidRDefault="000C4AB9" w:rsidP="000C4AB9">
      <w:pPr>
        <w:adjustRightInd w:val="0"/>
        <w:snapToGrid w:val="0"/>
        <w:jc w:val="center"/>
        <w:rPr>
          <w:rFonts w:ascii="仿宋_GB2312" w:eastAsia="仿宋_GB2312" w:cs="宋体"/>
          <w:b/>
          <w:bCs/>
          <w:kern w:val="0"/>
          <w:sz w:val="36"/>
          <w:szCs w:val="36"/>
        </w:rPr>
      </w:pPr>
      <w:r w:rsidRPr="00FD79BF">
        <w:rPr>
          <w:rFonts w:ascii="仿宋_GB2312" w:eastAsia="仿宋_GB2312" w:cs="宋体" w:hint="eastAsia"/>
          <w:b/>
          <w:bCs/>
          <w:kern w:val="0"/>
          <w:sz w:val="36"/>
          <w:szCs w:val="36"/>
        </w:rPr>
        <w:t>甘肃省精神文明建设指导委员会办公室</w:t>
      </w:r>
      <w:r>
        <w:rPr>
          <w:rFonts w:ascii="仿宋_GB2312" w:eastAsia="仿宋_GB2312" w:cs="宋体" w:hint="eastAsia"/>
          <w:b/>
          <w:bCs/>
          <w:kern w:val="0"/>
          <w:sz w:val="36"/>
          <w:szCs w:val="36"/>
        </w:rPr>
        <w:t xml:space="preserve">    </w:t>
      </w:r>
    </w:p>
    <w:p w:rsidR="000C4AB9" w:rsidRPr="00FD79BF" w:rsidRDefault="000C4AB9" w:rsidP="000C4AB9">
      <w:pPr>
        <w:adjustRightInd w:val="0"/>
        <w:snapToGrid w:val="0"/>
        <w:jc w:val="center"/>
        <w:rPr>
          <w:rFonts w:ascii="Times New Roman" w:eastAsia="仿宋_GB2312"/>
          <w:b/>
          <w:bCs/>
          <w:kern w:val="0"/>
          <w:sz w:val="36"/>
          <w:szCs w:val="36"/>
        </w:rPr>
      </w:pPr>
      <w:r w:rsidRPr="00FD79BF">
        <w:rPr>
          <w:rFonts w:ascii="Times New Roman" w:eastAsia="仿宋_GB2312"/>
          <w:b/>
          <w:bCs/>
          <w:kern w:val="0"/>
          <w:sz w:val="36"/>
          <w:szCs w:val="36"/>
        </w:rPr>
        <w:t>2020</w:t>
      </w:r>
      <w:r w:rsidRPr="00FD79BF">
        <w:rPr>
          <w:rFonts w:ascii="Times New Roman" w:eastAsia="仿宋_GB2312"/>
          <w:b/>
          <w:bCs/>
          <w:kern w:val="0"/>
          <w:sz w:val="36"/>
          <w:szCs w:val="36"/>
        </w:rPr>
        <w:t>年</w:t>
      </w:r>
      <w:r w:rsidRPr="00FD79BF">
        <w:rPr>
          <w:rFonts w:ascii="Times New Roman" w:eastAsia="仿宋_GB2312"/>
          <w:b/>
          <w:bCs/>
          <w:kern w:val="0"/>
          <w:sz w:val="36"/>
          <w:szCs w:val="36"/>
        </w:rPr>
        <w:t>5</w:t>
      </w:r>
      <w:r w:rsidRPr="00FD79BF">
        <w:rPr>
          <w:rFonts w:ascii="Times New Roman" w:eastAsia="仿宋_GB2312"/>
          <w:b/>
          <w:bCs/>
          <w:kern w:val="0"/>
          <w:sz w:val="36"/>
          <w:szCs w:val="36"/>
        </w:rPr>
        <w:t>月</w:t>
      </w:r>
    </w:p>
    <w:p w:rsidR="000C4AB9" w:rsidRDefault="000C4AB9" w:rsidP="000C4AB9">
      <w:pPr>
        <w:adjustRightInd w:val="0"/>
        <w:snapToGrid w:val="0"/>
        <w:jc w:val="center"/>
        <w:rPr>
          <w:rFonts w:ascii="楷体_GB2312" w:eastAsia="楷体_GB2312" w:cs="宋体"/>
          <w:b/>
          <w:bCs/>
          <w:kern w:val="0"/>
          <w:sz w:val="72"/>
          <w:szCs w:val="72"/>
        </w:rPr>
      </w:pPr>
    </w:p>
    <w:p w:rsidR="00A1341C" w:rsidRPr="002F2B6A" w:rsidRDefault="00A1341C" w:rsidP="00BF4286">
      <w:pPr>
        <w:widowControl/>
        <w:spacing w:beforeLines="50" w:afterLines="50" w:line="480" w:lineRule="exact"/>
        <w:jc w:val="center"/>
        <w:rPr>
          <w:rFonts w:ascii="Times New Roman" w:eastAsia="黑体" w:hAnsi="黑体"/>
          <w:color w:val="000000" w:themeColor="text1"/>
          <w:sz w:val="44"/>
          <w:szCs w:val="44"/>
        </w:rPr>
        <w:sectPr w:rsidR="00A1341C" w:rsidRPr="002F2B6A">
          <w:pgSz w:w="16840" w:h="11907" w:orient="landscape"/>
          <w:pgMar w:top="1418" w:right="1134" w:bottom="1191" w:left="1134" w:header="851" w:footer="992" w:gutter="0"/>
          <w:pgNumType w:start="1"/>
          <w:cols w:space="720"/>
          <w:docGrid w:type="lines" w:linePitch="326"/>
        </w:sectPr>
      </w:pPr>
    </w:p>
    <w:p w:rsidR="000C4AB9" w:rsidRDefault="000C4AB9" w:rsidP="00BF4286">
      <w:pPr>
        <w:widowControl/>
        <w:spacing w:beforeLines="50" w:afterLines="50" w:line="480" w:lineRule="exact"/>
        <w:jc w:val="center"/>
        <w:rPr>
          <w:rFonts w:ascii="Times New Roman" w:eastAsia="黑体" w:hAnsi="黑体"/>
          <w:color w:val="000000" w:themeColor="text1"/>
          <w:sz w:val="44"/>
          <w:szCs w:val="44"/>
        </w:rPr>
      </w:pPr>
    </w:p>
    <w:p w:rsidR="00CE752E" w:rsidRDefault="00CE752E" w:rsidP="00CE752E">
      <w:pPr>
        <w:adjustRightInd w:val="0"/>
        <w:snapToGrid w:val="0"/>
        <w:spacing w:line="600" w:lineRule="exact"/>
        <w:jc w:val="center"/>
        <w:rPr>
          <w:b/>
          <w:bCs/>
          <w:sz w:val="44"/>
          <w:szCs w:val="44"/>
        </w:rPr>
      </w:pPr>
      <w:r>
        <w:rPr>
          <w:rFonts w:hint="eastAsia"/>
          <w:b/>
          <w:bCs/>
          <w:sz w:val="44"/>
          <w:szCs w:val="44"/>
        </w:rPr>
        <w:t>说      明</w:t>
      </w:r>
    </w:p>
    <w:p w:rsidR="00A1341C" w:rsidRPr="002F2B6A" w:rsidRDefault="00A1341C">
      <w:pPr>
        <w:widowControl/>
        <w:spacing w:line="480" w:lineRule="exact"/>
        <w:ind w:firstLineChars="200" w:firstLine="600"/>
        <w:rPr>
          <w:rFonts w:ascii="Times New Roman" w:eastAsia="仿宋_GB2312"/>
          <w:color w:val="000000" w:themeColor="text1"/>
          <w:sz w:val="30"/>
          <w:szCs w:val="30"/>
        </w:rPr>
      </w:pPr>
    </w:p>
    <w:p w:rsidR="00A1341C" w:rsidRPr="00CE752E" w:rsidRDefault="00A1341C" w:rsidP="00CE752E">
      <w:pPr>
        <w:widowControl/>
        <w:spacing w:line="480" w:lineRule="exact"/>
        <w:ind w:firstLineChars="200" w:firstLine="640"/>
        <w:rPr>
          <w:rFonts w:ascii="Times New Roman" w:eastAsia="仿宋_GB2312"/>
          <w:color w:val="000000" w:themeColor="text1"/>
          <w:sz w:val="32"/>
          <w:szCs w:val="32"/>
        </w:rPr>
      </w:pPr>
      <w:r w:rsidRPr="00CE752E">
        <w:rPr>
          <w:rFonts w:ascii="Times New Roman" w:eastAsia="仿宋_GB2312" w:hint="eastAsia"/>
          <w:color w:val="000000" w:themeColor="text1"/>
          <w:sz w:val="32"/>
          <w:szCs w:val="32"/>
        </w:rPr>
        <w:t>一、</w:t>
      </w:r>
      <w:r w:rsidR="00F6594C" w:rsidRPr="00CE752E">
        <w:rPr>
          <w:rFonts w:ascii="仿宋" w:eastAsia="仿宋" w:hint="eastAsia"/>
          <w:sz w:val="32"/>
          <w:szCs w:val="32"/>
        </w:rPr>
        <w:t>省级文明村镇是在巩固脱贫成果、实施乡村振兴战略中经济建设、政治建设、文化建设、社会建设、生态文明建设和党的建设全面发展，社会主义核心价值观培育践行扎实深入，精神文明建设成绩突出，在全省发挥示范引领作用，由省委、省政府授予村镇的综合性最高荣誉称号。</w:t>
      </w:r>
    </w:p>
    <w:p w:rsidR="00A1341C" w:rsidRPr="00CE752E" w:rsidRDefault="00A1341C" w:rsidP="00CE752E">
      <w:pPr>
        <w:spacing w:line="520" w:lineRule="exact"/>
        <w:ind w:firstLineChars="200" w:firstLine="640"/>
        <w:rPr>
          <w:rFonts w:ascii="仿宋_GB2312" w:eastAsia="仿宋_GB2312"/>
          <w:color w:val="000000"/>
          <w:sz w:val="32"/>
          <w:szCs w:val="32"/>
        </w:rPr>
      </w:pPr>
      <w:r w:rsidRPr="00CE752E">
        <w:rPr>
          <w:rFonts w:ascii="Times New Roman" w:eastAsia="仿宋_GB2312" w:hint="eastAsia"/>
          <w:color w:val="000000" w:themeColor="text1"/>
          <w:sz w:val="32"/>
          <w:szCs w:val="32"/>
        </w:rPr>
        <w:t>二、根据</w:t>
      </w:r>
      <w:r w:rsidR="000C4AB9" w:rsidRPr="00CE752E">
        <w:rPr>
          <w:rFonts w:ascii="Times New Roman" w:eastAsia="仿宋_GB2312" w:hint="eastAsia"/>
          <w:color w:val="000000" w:themeColor="text1"/>
          <w:sz w:val="32"/>
          <w:szCs w:val="32"/>
        </w:rPr>
        <w:t>新时代文明村镇</w:t>
      </w:r>
      <w:r w:rsidRPr="00CE752E">
        <w:rPr>
          <w:rFonts w:ascii="Times New Roman" w:eastAsia="仿宋_GB2312" w:hint="eastAsia"/>
          <w:color w:val="000000" w:themeColor="text1"/>
          <w:sz w:val="32"/>
          <w:szCs w:val="32"/>
        </w:rPr>
        <w:t>创建工作</w:t>
      </w:r>
      <w:r w:rsidR="000C4AB9" w:rsidRPr="00CE752E">
        <w:rPr>
          <w:rFonts w:ascii="Times New Roman" w:eastAsia="仿宋_GB2312" w:hint="eastAsia"/>
          <w:color w:val="000000" w:themeColor="text1"/>
          <w:sz w:val="32"/>
          <w:szCs w:val="32"/>
        </w:rPr>
        <w:t>要求</w:t>
      </w:r>
      <w:r w:rsidRPr="00CE752E">
        <w:rPr>
          <w:rFonts w:ascii="Times New Roman" w:eastAsia="仿宋_GB2312" w:hint="eastAsia"/>
          <w:color w:val="000000" w:themeColor="text1"/>
          <w:sz w:val="32"/>
          <w:szCs w:val="32"/>
        </w:rPr>
        <w:t>，</w:t>
      </w:r>
      <w:r w:rsidR="000C4AB9" w:rsidRPr="00CE752E">
        <w:rPr>
          <w:rFonts w:ascii="仿宋_GB2312" w:eastAsia="仿宋_GB2312" w:hint="eastAsia"/>
          <w:color w:val="000000"/>
          <w:sz w:val="32"/>
          <w:szCs w:val="32"/>
        </w:rPr>
        <w:t>测评体系共设置5个测评项目，分别是</w:t>
      </w:r>
      <w:r w:rsidRPr="00CE752E">
        <w:rPr>
          <w:rFonts w:ascii="Times New Roman" w:eastAsia="仿宋_GB2312" w:hint="eastAsia"/>
          <w:color w:val="000000" w:themeColor="text1"/>
          <w:sz w:val="32"/>
          <w:szCs w:val="32"/>
        </w:rPr>
        <w:t>组织领导、创建活动、村容村貌、文化生活、乡风文明</w:t>
      </w:r>
      <w:r w:rsidR="000C4AB9" w:rsidRPr="00CE752E">
        <w:rPr>
          <w:rFonts w:ascii="Times New Roman" w:eastAsia="仿宋_GB2312" w:hint="eastAsia"/>
          <w:color w:val="000000" w:themeColor="text1"/>
          <w:sz w:val="32"/>
          <w:szCs w:val="32"/>
        </w:rPr>
        <w:t>，</w:t>
      </w:r>
      <w:r w:rsidR="000C4AB9" w:rsidRPr="00CE752E">
        <w:rPr>
          <w:rFonts w:ascii="仿宋_GB2312" w:eastAsia="仿宋_GB2312" w:hint="eastAsia"/>
          <w:color w:val="000000"/>
          <w:sz w:val="32"/>
          <w:szCs w:val="32"/>
        </w:rPr>
        <w:t>共</w:t>
      </w:r>
      <w:r w:rsidR="000C4AB9" w:rsidRPr="00CE752E">
        <w:rPr>
          <w:rFonts w:ascii="Times New Roman" w:eastAsia="仿宋_GB2312"/>
          <w:color w:val="000000" w:themeColor="text1"/>
          <w:sz w:val="32"/>
          <w:szCs w:val="32"/>
        </w:rPr>
        <w:t>24</w:t>
      </w:r>
      <w:r w:rsidR="000C4AB9" w:rsidRPr="00CE752E">
        <w:rPr>
          <w:rFonts w:ascii="Times New Roman" w:eastAsia="仿宋_GB2312" w:hint="eastAsia"/>
          <w:color w:val="000000" w:themeColor="text1"/>
          <w:sz w:val="32"/>
          <w:szCs w:val="32"/>
        </w:rPr>
        <w:t>条</w:t>
      </w:r>
      <w:r w:rsidR="000C4AB9" w:rsidRPr="00CE752E">
        <w:rPr>
          <w:rFonts w:ascii="仿宋_GB2312" w:eastAsia="仿宋_GB2312" w:hint="eastAsia"/>
          <w:color w:val="000000"/>
          <w:sz w:val="32"/>
          <w:szCs w:val="32"/>
        </w:rPr>
        <w:t>测评标准。</w:t>
      </w:r>
    </w:p>
    <w:p w:rsidR="00A1341C" w:rsidRPr="00CE752E" w:rsidRDefault="00A1341C" w:rsidP="00CE752E">
      <w:pPr>
        <w:widowControl/>
        <w:spacing w:line="480" w:lineRule="exact"/>
        <w:ind w:firstLineChars="200" w:firstLine="640"/>
        <w:rPr>
          <w:rFonts w:ascii="Times New Roman" w:eastAsia="仿宋_GB2312"/>
          <w:color w:val="000000" w:themeColor="text1"/>
          <w:sz w:val="32"/>
          <w:szCs w:val="32"/>
        </w:rPr>
      </w:pPr>
      <w:r w:rsidRPr="00CE752E">
        <w:rPr>
          <w:rFonts w:ascii="Times New Roman" w:eastAsia="仿宋_GB2312" w:hint="eastAsia"/>
          <w:color w:val="000000" w:themeColor="text1"/>
          <w:sz w:val="32"/>
          <w:szCs w:val="32"/>
        </w:rPr>
        <w:t>三、省级文明村镇每两年评选表彰一</w:t>
      </w:r>
      <w:r w:rsidR="000C4AB9" w:rsidRPr="00CE752E">
        <w:rPr>
          <w:rFonts w:ascii="Times New Roman" w:eastAsia="仿宋_GB2312" w:hint="eastAsia"/>
          <w:color w:val="000000" w:themeColor="text1"/>
          <w:sz w:val="32"/>
          <w:szCs w:val="32"/>
        </w:rPr>
        <w:t>次</w:t>
      </w:r>
      <w:r w:rsidRPr="00CE752E">
        <w:rPr>
          <w:rFonts w:ascii="Times New Roman" w:eastAsia="仿宋_GB2312" w:hint="eastAsia"/>
          <w:color w:val="000000" w:themeColor="text1"/>
          <w:sz w:val="32"/>
          <w:szCs w:val="32"/>
        </w:rPr>
        <w:t>，依据《甘肃省文明村镇测评体系》经测评产生。</w:t>
      </w:r>
    </w:p>
    <w:p w:rsidR="00A1341C" w:rsidRPr="00CE752E" w:rsidRDefault="00A1341C" w:rsidP="00CE752E">
      <w:pPr>
        <w:widowControl/>
        <w:spacing w:line="480" w:lineRule="exact"/>
        <w:ind w:firstLineChars="200" w:firstLine="640"/>
        <w:rPr>
          <w:rFonts w:ascii="Times New Roman" w:eastAsia="仿宋_GB2312"/>
          <w:color w:val="000000" w:themeColor="text1"/>
          <w:sz w:val="32"/>
          <w:szCs w:val="32"/>
        </w:rPr>
      </w:pPr>
      <w:r w:rsidRPr="00CE752E">
        <w:rPr>
          <w:rFonts w:ascii="Times New Roman" w:eastAsia="仿宋_GB2312" w:hint="eastAsia"/>
          <w:color w:val="000000" w:themeColor="text1"/>
          <w:sz w:val="32"/>
          <w:szCs w:val="32"/>
        </w:rPr>
        <w:t>四、数据采集使用</w:t>
      </w:r>
      <w:r w:rsidR="000C4AB9" w:rsidRPr="00CE752E">
        <w:rPr>
          <w:rFonts w:ascii="仿宋" w:eastAsia="仿宋" w:hint="eastAsia"/>
          <w:sz w:val="32"/>
          <w:szCs w:val="32"/>
        </w:rPr>
        <w:t>实地考察、材料审核、问卷调查</w:t>
      </w:r>
      <w:r w:rsidR="000C4AB9" w:rsidRPr="00CE752E">
        <w:rPr>
          <w:rFonts w:ascii="Times New Roman" w:eastAsia="仿宋_GB2312" w:hint="eastAsia"/>
          <w:color w:val="000000" w:themeColor="text1"/>
          <w:sz w:val="32"/>
          <w:szCs w:val="32"/>
        </w:rPr>
        <w:t>等</w:t>
      </w:r>
      <w:r w:rsidRPr="00CE752E">
        <w:rPr>
          <w:rFonts w:ascii="Times New Roman" w:eastAsia="仿宋_GB2312" w:hint="eastAsia"/>
          <w:color w:val="000000" w:themeColor="text1"/>
          <w:sz w:val="32"/>
          <w:szCs w:val="32"/>
        </w:rPr>
        <w:t>方法</w:t>
      </w:r>
      <w:r w:rsidR="000C4AB9" w:rsidRPr="00CE752E">
        <w:rPr>
          <w:rFonts w:ascii="Times New Roman" w:eastAsia="仿宋_GB2312" w:hint="eastAsia"/>
          <w:color w:val="000000" w:themeColor="text1"/>
          <w:sz w:val="32"/>
          <w:szCs w:val="32"/>
        </w:rPr>
        <w:t>进行</w:t>
      </w:r>
      <w:r w:rsidRPr="00CE752E">
        <w:rPr>
          <w:rFonts w:ascii="Times New Roman" w:eastAsia="仿宋_GB2312" w:hint="eastAsia"/>
          <w:color w:val="000000" w:themeColor="text1"/>
          <w:sz w:val="32"/>
          <w:szCs w:val="32"/>
        </w:rPr>
        <w:t>。评分以</w:t>
      </w:r>
      <w:r w:rsidRPr="00CE752E">
        <w:rPr>
          <w:rFonts w:ascii="Times New Roman" w:eastAsia="仿宋_GB2312"/>
          <w:color w:val="000000" w:themeColor="text1"/>
          <w:sz w:val="32"/>
          <w:szCs w:val="32"/>
        </w:rPr>
        <w:t>A</w:t>
      </w:r>
      <w:r w:rsidRPr="00CE752E">
        <w:rPr>
          <w:rFonts w:ascii="Times New Roman" w:eastAsia="仿宋_GB2312" w:hint="eastAsia"/>
          <w:color w:val="000000" w:themeColor="text1"/>
          <w:sz w:val="32"/>
          <w:szCs w:val="32"/>
        </w:rPr>
        <w:t>、</w:t>
      </w:r>
      <w:r w:rsidRPr="00CE752E">
        <w:rPr>
          <w:rFonts w:ascii="Times New Roman" w:eastAsia="仿宋_GB2312"/>
          <w:color w:val="000000" w:themeColor="text1"/>
          <w:sz w:val="32"/>
          <w:szCs w:val="32"/>
        </w:rPr>
        <w:t>B</w:t>
      </w:r>
      <w:r w:rsidRPr="00CE752E">
        <w:rPr>
          <w:rFonts w:ascii="Times New Roman" w:eastAsia="仿宋_GB2312" w:hint="eastAsia"/>
          <w:color w:val="000000" w:themeColor="text1"/>
          <w:sz w:val="32"/>
          <w:szCs w:val="32"/>
        </w:rPr>
        <w:t>、</w:t>
      </w:r>
      <w:r w:rsidRPr="00CE752E">
        <w:rPr>
          <w:rFonts w:ascii="Times New Roman" w:eastAsia="仿宋_GB2312"/>
          <w:color w:val="000000" w:themeColor="text1"/>
          <w:sz w:val="32"/>
          <w:szCs w:val="32"/>
        </w:rPr>
        <w:t>C</w:t>
      </w:r>
      <w:r w:rsidRPr="00CE752E">
        <w:rPr>
          <w:rFonts w:ascii="Times New Roman" w:eastAsia="仿宋_GB2312" w:hint="eastAsia"/>
          <w:color w:val="000000" w:themeColor="text1"/>
          <w:sz w:val="32"/>
          <w:szCs w:val="32"/>
        </w:rPr>
        <w:t>描述测评内容的得分。</w:t>
      </w:r>
      <w:r w:rsidRPr="00CE752E">
        <w:rPr>
          <w:rFonts w:ascii="Times New Roman" w:eastAsia="仿宋_GB2312"/>
          <w:color w:val="000000" w:themeColor="text1"/>
          <w:sz w:val="32"/>
          <w:szCs w:val="32"/>
        </w:rPr>
        <w:t>A</w:t>
      </w:r>
      <w:r w:rsidRPr="00CE752E">
        <w:rPr>
          <w:rFonts w:ascii="Times New Roman" w:eastAsia="仿宋_GB2312" w:hint="eastAsia"/>
          <w:color w:val="000000" w:themeColor="text1"/>
          <w:sz w:val="32"/>
          <w:szCs w:val="32"/>
        </w:rPr>
        <w:t>表示该项测评内容得满分；</w:t>
      </w:r>
      <w:r w:rsidRPr="00CE752E">
        <w:rPr>
          <w:rFonts w:ascii="Times New Roman" w:eastAsia="仿宋_GB2312"/>
          <w:color w:val="000000" w:themeColor="text1"/>
          <w:sz w:val="32"/>
          <w:szCs w:val="32"/>
        </w:rPr>
        <w:t>B</w:t>
      </w:r>
      <w:r w:rsidRPr="00CE752E">
        <w:rPr>
          <w:rFonts w:ascii="Times New Roman" w:eastAsia="仿宋_GB2312" w:hint="eastAsia"/>
          <w:color w:val="000000" w:themeColor="text1"/>
          <w:sz w:val="32"/>
          <w:szCs w:val="32"/>
        </w:rPr>
        <w:t>表示该项测评内容得满分的</w:t>
      </w:r>
      <w:r w:rsidRPr="00CE752E">
        <w:rPr>
          <w:rFonts w:ascii="Times New Roman" w:eastAsia="仿宋_GB2312"/>
          <w:color w:val="000000" w:themeColor="text1"/>
          <w:sz w:val="32"/>
          <w:szCs w:val="32"/>
        </w:rPr>
        <w:t>66%</w:t>
      </w:r>
      <w:r w:rsidRPr="00CE752E">
        <w:rPr>
          <w:rFonts w:ascii="Times New Roman" w:eastAsia="仿宋_GB2312" w:hint="eastAsia"/>
          <w:color w:val="000000" w:themeColor="text1"/>
          <w:sz w:val="32"/>
          <w:szCs w:val="32"/>
        </w:rPr>
        <w:t>；</w:t>
      </w:r>
      <w:r w:rsidRPr="00CE752E">
        <w:rPr>
          <w:rFonts w:ascii="Times New Roman" w:eastAsia="仿宋_GB2312"/>
          <w:color w:val="000000" w:themeColor="text1"/>
          <w:sz w:val="32"/>
          <w:szCs w:val="32"/>
        </w:rPr>
        <w:t>C</w:t>
      </w:r>
      <w:r w:rsidRPr="00CE752E">
        <w:rPr>
          <w:rFonts w:ascii="Times New Roman" w:eastAsia="仿宋_GB2312" w:hint="eastAsia"/>
          <w:color w:val="000000" w:themeColor="text1"/>
          <w:sz w:val="32"/>
          <w:szCs w:val="32"/>
        </w:rPr>
        <w:t>表示该项测评内容得满分的</w:t>
      </w:r>
      <w:r w:rsidRPr="00CE752E">
        <w:rPr>
          <w:rFonts w:ascii="Times New Roman" w:eastAsia="仿宋_GB2312"/>
          <w:color w:val="000000" w:themeColor="text1"/>
          <w:sz w:val="32"/>
          <w:szCs w:val="32"/>
        </w:rPr>
        <w:t>33%</w:t>
      </w:r>
      <w:r w:rsidRPr="00CE752E">
        <w:rPr>
          <w:rFonts w:ascii="Times New Roman" w:eastAsia="仿宋_GB2312" w:hint="eastAsia"/>
          <w:color w:val="000000" w:themeColor="text1"/>
          <w:sz w:val="32"/>
          <w:szCs w:val="32"/>
        </w:rPr>
        <w:t>（测评内容的最低得分为</w:t>
      </w:r>
      <w:r w:rsidRPr="00CE752E">
        <w:rPr>
          <w:rFonts w:ascii="Times New Roman" w:eastAsia="仿宋_GB2312"/>
          <w:color w:val="000000" w:themeColor="text1"/>
          <w:sz w:val="32"/>
          <w:szCs w:val="32"/>
        </w:rPr>
        <w:t>0</w:t>
      </w:r>
      <w:r w:rsidRPr="00CE752E">
        <w:rPr>
          <w:rFonts w:ascii="Times New Roman" w:eastAsia="仿宋_GB2312" w:hint="eastAsia"/>
          <w:color w:val="000000" w:themeColor="text1"/>
          <w:sz w:val="32"/>
          <w:szCs w:val="32"/>
        </w:rPr>
        <w:t>，用</w:t>
      </w:r>
      <w:r w:rsidRPr="00CE752E">
        <w:rPr>
          <w:rFonts w:ascii="Times New Roman" w:eastAsia="仿宋_GB2312"/>
          <w:color w:val="000000" w:themeColor="text1"/>
          <w:sz w:val="32"/>
          <w:szCs w:val="32"/>
        </w:rPr>
        <w:t>C#</w:t>
      </w:r>
      <w:r w:rsidRPr="00CE752E">
        <w:rPr>
          <w:rFonts w:ascii="Times New Roman" w:eastAsia="仿宋_GB2312" w:hint="eastAsia"/>
          <w:color w:val="000000" w:themeColor="text1"/>
          <w:sz w:val="32"/>
          <w:szCs w:val="32"/>
        </w:rPr>
        <w:t>标示）。每一测评项目成绩确定后，汇总得出测评分，总分为</w:t>
      </w:r>
      <w:r w:rsidRPr="00CE752E">
        <w:rPr>
          <w:rFonts w:ascii="Times New Roman" w:eastAsia="仿宋_GB2312"/>
          <w:color w:val="000000" w:themeColor="text1"/>
          <w:sz w:val="32"/>
          <w:szCs w:val="32"/>
        </w:rPr>
        <w:t>100</w:t>
      </w:r>
      <w:r w:rsidRPr="00CE752E">
        <w:rPr>
          <w:rFonts w:ascii="Times New Roman" w:eastAsia="仿宋_GB2312" w:hint="eastAsia"/>
          <w:color w:val="000000" w:themeColor="text1"/>
          <w:sz w:val="32"/>
          <w:szCs w:val="32"/>
        </w:rPr>
        <w:t>分。</w:t>
      </w:r>
    </w:p>
    <w:p w:rsidR="00A1341C" w:rsidRPr="00CE752E" w:rsidRDefault="00A1341C" w:rsidP="00CE752E">
      <w:pPr>
        <w:widowControl/>
        <w:spacing w:line="480" w:lineRule="exact"/>
        <w:ind w:firstLineChars="200" w:firstLine="640"/>
        <w:rPr>
          <w:rFonts w:ascii="仿宋_GB2312" w:eastAsia="仿宋_GB2312" w:hAnsi="黑体"/>
          <w:color w:val="000000" w:themeColor="text1"/>
          <w:sz w:val="32"/>
          <w:szCs w:val="32"/>
        </w:rPr>
      </w:pPr>
      <w:r w:rsidRPr="00CE752E">
        <w:rPr>
          <w:rFonts w:ascii="仿宋_GB2312" w:eastAsia="仿宋_GB2312" w:hAnsi="黑体" w:hint="eastAsia"/>
          <w:color w:val="000000" w:themeColor="text1"/>
          <w:sz w:val="32"/>
          <w:szCs w:val="32"/>
        </w:rPr>
        <w:t>五、申报前一年或本轮创建周期如有下列情形之一，可以加分（最高</w:t>
      </w:r>
      <w:r w:rsidRPr="00CE752E">
        <w:rPr>
          <w:rFonts w:ascii="仿宋_GB2312" w:eastAsia="仿宋_GB2312" w:hAnsi="黑体"/>
          <w:color w:val="000000" w:themeColor="text1"/>
          <w:sz w:val="32"/>
          <w:szCs w:val="32"/>
        </w:rPr>
        <w:t>10</w:t>
      </w:r>
      <w:r w:rsidRPr="00CE752E">
        <w:rPr>
          <w:rFonts w:ascii="仿宋_GB2312" w:eastAsia="仿宋_GB2312" w:hAnsi="黑体" w:hint="eastAsia"/>
          <w:color w:val="000000" w:themeColor="text1"/>
          <w:sz w:val="32"/>
          <w:szCs w:val="32"/>
        </w:rPr>
        <w:t>分），同一事项取最高级别只计算一次</w:t>
      </w:r>
      <w:r w:rsidR="00BF4286">
        <w:rPr>
          <w:rFonts w:ascii="仿宋_GB2312" w:eastAsia="仿宋_GB2312" w:hAnsi="黑体" w:hint="eastAsia"/>
          <w:color w:val="000000" w:themeColor="text1"/>
          <w:sz w:val="32"/>
          <w:szCs w:val="32"/>
        </w:rPr>
        <w:t>。</w:t>
      </w:r>
    </w:p>
    <w:p w:rsidR="00A1341C" w:rsidRPr="00CE752E" w:rsidRDefault="00A1341C" w:rsidP="00CE752E">
      <w:pPr>
        <w:widowControl/>
        <w:spacing w:line="480" w:lineRule="exact"/>
        <w:ind w:firstLineChars="200" w:firstLine="640"/>
        <w:rPr>
          <w:rFonts w:ascii="仿宋_GB2312" w:eastAsia="仿宋_GB2312" w:hAnsi="黑体"/>
          <w:color w:val="000000" w:themeColor="text1"/>
          <w:sz w:val="32"/>
          <w:szCs w:val="32"/>
        </w:rPr>
      </w:pPr>
      <w:r w:rsidRPr="00CE752E">
        <w:rPr>
          <w:rFonts w:ascii="仿宋_GB2312" w:eastAsia="仿宋_GB2312" w:hAnsi="黑体"/>
          <w:color w:val="000000" w:themeColor="text1"/>
          <w:sz w:val="32"/>
          <w:szCs w:val="32"/>
        </w:rPr>
        <w:t>1</w:t>
      </w:r>
      <w:r w:rsidR="00174998" w:rsidRPr="00CE752E">
        <w:rPr>
          <w:rFonts w:ascii="仿宋_GB2312" w:eastAsia="仿宋_GB2312" w:hAnsi="黑体"/>
          <w:color w:val="000000" w:themeColor="text1"/>
          <w:sz w:val="32"/>
          <w:szCs w:val="32"/>
        </w:rPr>
        <w:t>.</w:t>
      </w:r>
      <w:r w:rsidRPr="00CE752E">
        <w:rPr>
          <w:rFonts w:ascii="仿宋_GB2312" w:eastAsia="仿宋_GB2312" w:hAnsi="黑体" w:hint="eastAsia"/>
          <w:color w:val="000000" w:themeColor="text1"/>
          <w:sz w:val="32"/>
          <w:szCs w:val="32"/>
        </w:rPr>
        <w:t>村镇在文明村镇、生态环保、历史文化名镇（村）、卫生县城（乡镇）等评比表彰中获得荣誉：国家级奖励加</w:t>
      </w:r>
      <w:r w:rsidRPr="00CE752E">
        <w:rPr>
          <w:rFonts w:ascii="仿宋_GB2312" w:eastAsia="仿宋_GB2312" w:hAnsi="黑体"/>
          <w:color w:val="000000" w:themeColor="text1"/>
          <w:sz w:val="32"/>
          <w:szCs w:val="32"/>
        </w:rPr>
        <w:t>2</w:t>
      </w:r>
      <w:r w:rsidRPr="00CE752E">
        <w:rPr>
          <w:rFonts w:ascii="仿宋_GB2312" w:eastAsia="仿宋_GB2312" w:hAnsi="黑体" w:hint="eastAsia"/>
          <w:color w:val="000000" w:themeColor="text1"/>
          <w:sz w:val="32"/>
          <w:szCs w:val="32"/>
        </w:rPr>
        <w:t>分，省部级奖励加</w:t>
      </w:r>
      <w:r w:rsidRPr="00CE752E">
        <w:rPr>
          <w:rFonts w:ascii="仿宋_GB2312" w:eastAsia="仿宋_GB2312" w:hAnsi="黑体"/>
          <w:color w:val="000000" w:themeColor="text1"/>
          <w:sz w:val="32"/>
          <w:szCs w:val="32"/>
        </w:rPr>
        <w:t>1</w:t>
      </w:r>
      <w:r w:rsidRPr="00CE752E">
        <w:rPr>
          <w:rFonts w:ascii="仿宋_GB2312" w:eastAsia="仿宋_GB2312" w:hAnsi="黑体" w:hint="eastAsia"/>
          <w:color w:val="000000" w:themeColor="text1"/>
          <w:sz w:val="32"/>
          <w:szCs w:val="32"/>
        </w:rPr>
        <w:t>分，市州级奖励加</w:t>
      </w:r>
      <w:r w:rsidRPr="00CE752E">
        <w:rPr>
          <w:rFonts w:ascii="仿宋_GB2312" w:eastAsia="仿宋_GB2312" w:hAnsi="黑体"/>
          <w:color w:val="000000" w:themeColor="text1"/>
          <w:sz w:val="32"/>
          <w:szCs w:val="32"/>
        </w:rPr>
        <w:t>0.5</w:t>
      </w:r>
      <w:r w:rsidRPr="00CE752E">
        <w:rPr>
          <w:rFonts w:ascii="仿宋_GB2312" w:eastAsia="仿宋_GB2312" w:hAnsi="黑体" w:hint="eastAsia"/>
          <w:color w:val="000000" w:themeColor="text1"/>
          <w:sz w:val="32"/>
          <w:szCs w:val="32"/>
        </w:rPr>
        <w:t>分。</w:t>
      </w:r>
    </w:p>
    <w:p w:rsidR="00A1341C" w:rsidRPr="00CE752E" w:rsidRDefault="00A1341C" w:rsidP="00CE752E">
      <w:pPr>
        <w:widowControl/>
        <w:spacing w:line="480" w:lineRule="exact"/>
        <w:ind w:firstLineChars="200" w:firstLine="640"/>
        <w:rPr>
          <w:rFonts w:ascii="仿宋_GB2312" w:eastAsia="仿宋_GB2312" w:hAnsi="黑体"/>
          <w:color w:val="000000" w:themeColor="text1"/>
          <w:sz w:val="32"/>
          <w:szCs w:val="32"/>
        </w:rPr>
      </w:pPr>
      <w:r w:rsidRPr="00CE752E">
        <w:rPr>
          <w:rFonts w:ascii="仿宋_GB2312" w:eastAsia="仿宋_GB2312" w:hAnsi="黑体"/>
          <w:color w:val="000000" w:themeColor="text1"/>
          <w:sz w:val="32"/>
          <w:szCs w:val="32"/>
        </w:rPr>
        <w:t>2</w:t>
      </w:r>
      <w:r w:rsidR="00174998" w:rsidRPr="00CE752E">
        <w:rPr>
          <w:rFonts w:ascii="仿宋_GB2312" w:eastAsia="仿宋_GB2312" w:hAnsi="黑体" w:hint="eastAsia"/>
          <w:color w:val="000000" w:themeColor="text1"/>
          <w:sz w:val="32"/>
          <w:szCs w:val="32"/>
        </w:rPr>
        <w:t>.</w:t>
      </w:r>
      <w:r w:rsidR="00BF4286" w:rsidRPr="00CE752E">
        <w:rPr>
          <w:rFonts w:ascii="仿宋_GB2312" w:eastAsia="仿宋_GB2312" w:hAnsi="黑体" w:hint="eastAsia"/>
          <w:color w:val="000000" w:themeColor="text1"/>
          <w:sz w:val="32"/>
          <w:szCs w:val="32"/>
        </w:rPr>
        <w:t>村镇</w:t>
      </w:r>
      <w:r w:rsidRPr="00CE752E">
        <w:rPr>
          <w:rFonts w:ascii="仿宋_GB2312" w:eastAsia="仿宋_GB2312" w:hAnsi="黑体" w:hint="eastAsia"/>
          <w:color w:val="000000" w:themeColor="text1"/>
          <w:sz w:val="32"/>
          <w:szCs w:val="32"/>
        </w:rPr>
        <w:t>辖区内家庭在文明家庭、最美家庭等评比表彰中每获得一次荣誉：国家级奖励加</w:t>
      </w:r>
      <w:r w:rsidRPr="00CE752E">
        <w:rPr>
          <w:rFonts w:ascii="仿宋_GB2312" w:eastAsia="仿宋_GB2312" w:hAnsi="黑体"/>
          <w:color w:val="000000" w:themeColor="text1"/>
          <w:sz w:val="32"/>
          <w:szCs w:val="32"/>
        </w:rPr>
        <w:t>1</w:t>
      </w:r>
      <w:r w:rsidRPr="00CE752E">
        <w:rPr>
          <w:rFonts w:ascii="仿宋_GB2312" w:eastAsia="仿宋_GB2312" w:hAnsi="黑体" w:hint="eastAsia"/>
          <w:color w:val="000000" w:themeColor="text1"/>
          <w:sz w:val="32"/>
          <w:szCs w:val="32"/>
        </w:rPr>
        <w:t>分，省部级奖励加</w:t>
      </w:r>
      <w:r w:rsidRPr="00CE752E">
        <w:rPr>
          <w:rFonts w:ascii="仿宋_GB2312" w:eastAsia="仿宋_GB2312" w:hAnsi="黑体"/>
          <w:color w:val="000000" w:themeColor="text1"/>
          <w:sz w:val="32"/>
          <w:szCs w:val="32"/>
        </w:rPr>
        <w:t>0.5</w:t>
      </w:r>
      <w:r w:rsidRPr="00CE752E">
        <w:rPr>
          <w:rFonts w:ascii="仿宋_GB2312" w:eastAsia="仿宋_GB2312" w:hAnsi="黑体" w:hint="eastAsia"/>
          <w:color w:val="000000" w:themeColor="text1"/>
          <w:sz w:val="32"/>
          <w:szCs w:val="32"/>
        </w:rPr>
        <w:t>分，市州级奖励加</w:t>
      </w:r>
      <w:r w:rsidRPr="00CE752E">
        <w:rPr>
          <w:rFonts w:ascii="仿宋_GB2312" w:eastAsia="仿宋_GB2312" w:hAnsi="黑体"/>
          <w:color w:val="000000" w:themeColor="text1"/>
          <w:sz w:val="32"/>
          <w:szCs w:val="32"/>
        </w:rPr>
        <w:t>0.2</w:t>
      </w:r>
      <w:r w:rsidRPr="00CE752E">
        <w:rPr>
          <w:rFonts w:ascii="仿宋_GB2312" w:eastAsia="仿宋_GB2312" w:hAnsi="黑体" w:hint="eastAsia"/>
          <w:color w:val="000000" w:themeColor="text1"/>
          <w:sz w:val="32"/>
          <w:szCs w:val="32"/>
        </w:rPr>
        <w:t>分。</w:t>
      </w:r>
    </w:p>
    <w:p w:rsidR="00A1341C" w:rsidRPr="00CE752E" w:rsidRDefault="00A1341C" w:rsidP="00CE752E">
      <w:pPr>
        <w:widowControl/>
        <w:spacing w:line="480" w:lineRule="exact"/>
        <w:ind w:firstLineChars="200" w:firstLine="640"/>
        <w:rPr>
          <w:rFonts w:ascii="仿宋_GB2312" w:eastAsia="仿宋_GB2312" w:hAnsi="黑体"/>
          <w:color w:val="000000" w:themeColor="text1"/>
          <w:sz w:val="32"/>
          <w:szCs w:val="32"/>
        </w:rPr>
      </w:pPr>
      <w:r w:rsidRPr="00CE752E">
        <w:rPr>
          <w:rFonts w:ascii="仿宋_GB2312" w:eastAsia="仿宋_GB2312" w:hAnsi="黑体"/>
          <w:color w:val="000000" w:themeColor="text1"/>
          <w:sz w:val="32"/>
          <w:szCs w:val="32"/>
        </w:rPr>
        <w:lastRenderedPageBreak/>
        <w:t>3</w:t>
      </w:r>
      <w:r w:rsidR="00174998" w:rsidRPr="00CE752E">
        <w:rPr>
          <w:rFonts w:ascii="仿宋_GB2312" w:eastAsia="仿宋_GB2312" w:hAnsi="黑体" w:hint="eastAsia"/>
          <w:color w:val="000000" w:themeColor="text1"/>
          <w:sz w:val="32"/>
          <w:szCs w:val="32"/>
        </w:rPr>
        <w:t>.</w:t>
      </w:r>
      <w:r w:rsidR="00BF4286" w:rsidRPr="00CE752E">
        <w:rPr>
          <w:rFonts w:ascii="仿宋_GB2312" w:eastAsia="仿宋_GB2312" w:hAnsi="黑体" w:hint="eastAsia"/>
          <w:color w:val="000000" w:themeColor="text1"/>
          <w:sz w:val="32"/>
          <w:szCs w:val="32"/>
        </w:rPr>
        <w:t>村镇</w:t>
      </w:r>
      <w:r w:rsidRPr="00CE752E">
        <w:rPr>
          <w:rFonts w:ascii="仿宋_GB2312" w:eastAsia="仿宋_GB2312" w:hAnsi="黑体" w:hint="eastAsia"/>
          <w:color w:val="000000" w:themeColor="text1"/>
          <w:sz w:val="32"/>
          <w:szCs w:val="32"/>
        </w:rPr>
        <w:t>辖区内居民个人在时代楷模、道德模范、陇人骄子等先进典型，行业先进人物，最美人物、身边好人等评比表彰中每获得一次荣誉：国家级奖励加</w:t>
      </w:r>
      <w:r w:rsidRPr="00CE752E">
        <w:rPr>
          <w:rFonts w:ascii="仿宋_GB2312" w:eastAsia="仿宋_GB2312" w:hAnsi="黑体"/>
          <w:color w:val="000000" w:themeColor="text1"/>
          <w:sz w:val="32"/>
          <w:szCs w:val="32"/>
        </w:rPr>
        <w:t>1</w:t>
      </w:r>
      <w:r w:rsidRPr="00CE752E">
        <w:rPr>
          <w:rFonts w:ascii="仿宋_GB2312" w:eastAsia="仿宋_GB2312" w:hAnsi="黑体" w:hint="eastAsia"/>
          <w:color w:val="000000" w:themeColor="text1"/>
          <w:sz w:val="32"/>
          <w:szCs w:val="32"/>
        </w:rPr>
        <w:t>分，省部级奖励加</w:t>
      </w:r>
      <w:r w:rsidRPr="00CE752E">
        <w:rPr>
          <w:rFonts w:ascii="仿宋_GB2312" w:eastAsia="仿宋_GB2312" w:hAnsi="黑体"/>
          <w:color w:val="000000" w:themeColor="text1"/>
          <w:sz w:val="32"/>
          <w:szCs w:val="32"/>
        </w:rPr>
        <w:t>0.5</w:t>
      </w:r>
      <w:r w:rsidRPr="00CE752E">
        <w:rPr>
          <w:rFonts w:ascii="仿宋_GB2312" w:eastAsia="仿宋_GB2312" w:hAnsi="黑体" w:hint="eastAsia"/>
          <w:color w:val="000000" w:themeColor="text1"/>
          <w:sz w:val="32"/>
          <w:szCs w:val="32"/>
        </w:rPr>
        <w:t>分，市州级奖励加</w:t>
      </w:r>
      <w:r w:rsidRPr="00CE752E">
        <w:rPr>
          <w:rFonts w:ascii="仿宋_GB2312" w:eastAsia="仿宋_GB2312" w:hAnsi="黑体"/>
          <w:color w:val="000000" w:themeColor="text1"/>
          <w:sz w:val="32"/>
          <w:szCs w:val="32"/>
        </w:rPr>
        <w:t>0.2</w:t>
      </w:r>
      <w:r w:rsidRPr="00CE752E">
        <w:rPr>
          <w:rFonts w:ascii="仿宋_GB2312" w:eastAsia="仿宋_GB2312" w:hAnsi="黑体" w:hint="eastAsia"/>
          <w:color w:val="000000" w:themeColor="text1"/>
          <w:sz w:val="32"/>
          <w:szCs w:val="32"/>
        </w:rPr>
        <w:t>分。</w:t>
      </w:r>
    </w:p>
    <w:p w:rsidR="00A1341C" w:rsidRPr="00CE752E" w:rsidRDefault="00A1341C" w:rsidP="00CE752E">
      <w:pPr>
        <w:widowControl/>
        <w:spacing w:line="480" w:lineRule="exact"/>
        <w:ind w:firstLineChars="200" w:firstLine="640"/>
        <w:rPr>
          <w:rFonts w:ascii="仿宋_GB2312" w:eastAsia="仿宋_GB2312" w:hAnsi="黑体"/>
          <w:color w:val="000000" w:themeColor="text1"/>
          <w:sz w:val="32"/>
          <w:szCs w:val="32"/>
        </w:rPr>
      </w:pPr>
      <w:r w:rsidRPr="00CE752E">
        <w:rPr>
          <w:rFonts w:ascii="仿宋_GB2312" w:eastAsia="仿宋_GB2312" w:hAnsi="黑体"/>
          <w:color w:val="000000" w:themeColor="text1"/>
          <w:sz w:val="32"/>
          <w:szCs w:val="32"/>
        </w:rPr>
        <w:t>4</w:t>
      </w:r>
      <w:r w:rsidR="00174998" w:rsidRPr="00CE752E">
        <w:rPr>
          <w:rFonts w:ascii="仿宋_GB2312" w:eastAsia="仿宋_GB2312" w:hAnsi="黑体" w:hint="eastAsia"/>
          <w:color w:val="000000" w:themeColor="text1"/>
          <w:sz w:val="32"/>
          <w:szCs w:val="32"/>
        </w:rPr>
        <w:t>.</w:t>
      </w:r>
      <w:r w:rsidR="00BF4286" w:rsidRPr="00CE752E">
        <w:rPr>
          <w:rFonts w:ascii="仿宋_GB2312" w:eastAsia="仿宋_GB2312" w:hAnsi="黑体" w:hint="eastAsia"/>
          <w:color w:val="000000" w:themeColor="text1"/>
          <w:sz w:val="32"/>
          <w:szCs w:val="32"/>
        </w:rPr>
        <w:t>村镇</w:t>
      </w:r>
      <w:r w:rsidRPr="00CE752E">
        <w:rPr>
          <w:rFonts w:ascii="仿宋_GB2312" w:eastAsia="仿宋_GB2312" w:hAnsi="黑体" w:hint="eastAsia"/>
          <w:color w:val="000000" w:themeColor="text1"/>
          <w:sz w:val="32"/>
          <w:szCs w:val="32"/>
        </w:rPr>
        <w:t>精神文明创建中的特色亮点工作、做法在各级精神文明建设工作会议上推广经验的，国家级加</w:t>
      </w:r>
      <w:r w:rsidRPr="00CE752E">
        <w:rPr>
          <w:rFonts w:ascii="仿宋_GB2312" w:eastAsia="仿宋_GB2312" w:hAnsi="黑体"/>
          <w:color w:val="000000" w:themeColor="text1"/>
          <w:sz w:val="32"/>
          <w:szCs w:val="32"/>
        </w:rPr>
        <w:t>1</w:t>
      </w:r>
      <w:r w:rsidRPr="00CE752E">
        <w:rPr>
          <w:rFonts w:ascii="仿宋_GB2312" w:eastAsia="仿宋_GB2312" w:hAnsi="黑体" w:hint="eastAsia"/>
          <w:color w:val="000000" w:themeColor="text1"/>
          <w:sz w:val="32"/>
          <w:szCs w:val="32"/>
        </w:rPr>
        <w:t>分，省部级加</w:t>
      </w:r>
      <w:r w:rsidRPr="00CE752E">
        <w:rPr>
          <w:rFonts w:ascii="仿宋_GB2312" w:eastAsia="仿宋_GB2312" w:hAnsi="黑体"/>
          <w:color w:val="000000" w:themeColor="text1"/>
          <w:sz w:val="32"/>
          <w:szCs w:val="32"/>
        </w:rPr>
        <w:t>0.5</w:t>
      </w:r>
      <w:r w:rsidRPr="00CE752E">
        <w:rPr>
          <w:rFonts w:ascii="仿宋_GB2312" w:eastAsia="仿宋_GB2312" w:hAnsi="黑体" w:hint="eastAsia"/>
          <w:color w:val="000000" w:themeColor="text1"/>
          <w:sz w:val="32"/>
          <w:szCs w:val="32"/>
        </w:rPr>
        <w:t>分，市</w:t>
      </w:r>
      <w:r w:rsidR="00BF4286">
        <w:rPr>
          <w:rFonts w:ascii="仿宋_GB2312" w:eastAsia="仿宋_GB2312" w:hAnsi="黑体" w:hint="eastAsia"/>
          <w:color w:val="000000" w:themeColor="text1"/>
          <w:sz w:val="32"/>
          <w:szCs w:val="32"/>
        </w:rPr>
        <w:t>州</w:t>
      </w:r>
      <w:r w:rsidRPr="00CE752E">
        <w:rPr>
          <w:rFonts w:ascii="仿宋_GB2312" w:eastAsia="仿宋_GB2312" w:hAnsi="黑体" w:hint="eastAsia"/>
          <w:color w:val="000000" w:themeColor="text1"/>
          <w:sz w:val="32"/>
          <w:szCs w:val="32"/>
        </w:rPr>
        <w:t>级加</w:t>
      </w:r>
      <w:r w:rsidRPr="00CE752E">
        <w:rPr>
          <w:rFonts w:ascii="仿宋_GB2312" w:eastAsia="仿宋_GB2312" w:hAnsi="黑体"/>
          <w:color w:val="000000" w:themeColor="text1"/>
          <w:sz w:val="32"/>
          <w:szCs w:val="32"/>
        </w:rPr>
        <w:t>0.2</w:t>
      </w:r>
      <w:r w:rsidRPr="00CE752E">
        <w:rPr>
          <w:rFonts w:ascii="仿宋_GB2312" w:eastAsia="仿宋_GB2312" w:hAnsi="黑体" w:hint="eastAsia"/>
          <w:color w:val="000000" w:themeColor="text1"/>
          <w:sz w:val="32"/>
          <w:szCs w:val="32"/>
        </w:rPr>
        <w:t>分。</w:t>
      </w:r>
    </w:p>
    <w:p w:rsidR="00A1341C" w:rsidRPr="00CE752E" w:rsidRDefault="00A1341C" w:rsidP="00CE752E">
      <w:pPr>
        <w:widowControl/>
        <w:spacing w:line="480" w:lineRule="exact"/>
        <w:ind w:firstLineChars="200" w:firstLine="640"/>
        <w:rPr>
          <w:rFonts w:ascii="Times New Roman" w:eastAsia="仿宋_GB2312"/>
          <w:color w:val="000000" w:themeColor="text1"/>
          <w:sz w:val="32"/>
          <w:szCs w:val="32"/>
        </w:rPr>
      </w:pPr>
      <w:r w:rsidRPr="00CE752E">
        <w:rPr>
          <w:rFonts w:ascii="Times New Roman" w:eastAsia="仿宋_GB2312" w:hint="eastAsia"/>
          <w:color w:val="000000" w:themeColor="text1"/>
          <w:sz w:val="32"/>
          <w:szCs w:val="32"/>
        </w:rPr>
        <w:t>六、申报前一年或</w:t>
      </w:r>
      <w:r w:rsidRPr="00CE752E">
        <w:rPr>
          <w:rFonts w:ascii="仿宋_GB2312" w:eastAsia="仿宋_GB2312" w:hAnsi="黑体" w:hint="eastAsia"/>
          <w:color w:val="000000" w:themeColor="text1"/>
          <w:sz w:val="32"/>
          <w:szCs w:val="32"/>
        </w:rPr>
        <w:t>本轮创建周期</w:t>
      </w:r>
      <w:r w:rsidRPr="00CE752E">
        <w:rPr>
          <w:rFonts w:ascii="Times New Roman" w:eastAsia="仿宋_GB2312" w:hint="eastAsia"/>
          <w:color w:val="000000" w:themeColor="text1"/>
          <w:sz w:val="32"/>
          <w:szCs w:val="32"/>
        </w:rPr>
        <w:t>如出现下列情形之一，不得申报或取消创建资格：</w:t>
      </w:r>
    </w:p>
    <w:p w:rsidR="00A1341C" w:rsidRPr="00CE752E" w:rsidRDefault="00A1341C" w:rsidP="00CE752E">
      <w:pPr>
        <w:widowControl/>
        <w:spacing w:line="480" w:lineRule="exact"/>
        <w:ind w:firstLineChars="200" w:firstLine="640"/>
        <w:rPr>
          <w:rFonts w:ascii="Times New Roman" w:eastAsia="仿宋_GB2312"/>
          <w:color w:val="000000" w:themeColor="text1"/>
          <w:sz w:val="32"/>
          <w:szCs w:val="32"/>
        </w:rPr>
      </w:pPr>
      <w:r w:rsidRPr="00CE752E">
        <w:rPr>
          <w:rFonts w:ascii="Times New Roman" w:eastAsia="仿宋_GB2312"/>
          <w:color w:val="000000" w:themeColor="text1"/>
          <w:sz w:val="32"/>
          <w:szCs w:val="32"/>
        </w:rPr>
        <w:t>1</w:t>
      </w:r>
      <w:r w:rsidRPr="00CE752E">
        <w:rPr>
          <w:rFonts w:ascii="Times New Roman" w:eastAsia="仿宋_GB2312" w:hint="eastAsia"/>
          <w:color w:val="000000" w:themeColor="text1"/>
          <w:sz w:val="32"/>
          <w:szCs w:val="32"/>
        </w:rPr>
        <w:t>．乡镇党政领导班子、村两委主要负责人严重违纪违法；</w:t>
      </w:r>
    </w:p>
    <w:p w:rsidR="00A1341C" w:rsidRPr="00CE752E" w:rsidRDefault="00A1341C" w:rsidP="00CE752E">
      <w:pPr>
        <w:widowControl/>
        <w:spacing w:line="480" w:lineRule="exact"/>
        <w:ind w:firstLineChars="200" w:firstLine="640"/>
        <w:rPr>
          <w:rFonts w:ascii="Times New Roman" w:eastAsia="仿宋_GB2312"/>
          <w:color w:val="000000" w:themeColor="text1"/>
          <w:sz w:val="32"/>
          <w:szCs w:val="32"/>
        </w:rPr>
      </w:pPr>
      <w:r w:rsidRPr="00CE752E">
        <w:rPr>
          <w:rFonts w:ascii="Times New Roman" w:eastAsia="仿宋_GB2312"/>
          <w:color w:val="000000" w:themeColor="text1"/>
          <w:sz w:val="32"/>
          <w:szCs w:val="32"/>
        </w:rPr>
        <w:t>2</w:t>
      </w:r>
      <w:r w:rsidRPr="00CE752E">
        <w:rPr>
          <w:rFonts w:ascii="Times New Roman" w:eastAsia="仿宋_GB2312" w:hint="eastAsia"/>
          <w:color w:val="000000" w:themeColor="text1"/>
          <w:sz w:val="32"/>
          <w:szCs w:val="32"/>
        </w:rPr>
        <w:t>．发生重大刑事案件；</w:t>
      </w:r>
    </w:p>
    <w:p w:rsidR="00A1341C" w:rsidRPr="00CE752E" w:rsidRDefault="00A1341C" w:rsidP="00CE752E">
      <w:pPr>
        <w:widowControl/>
        <w:spacing w:line="480" w:lineRule="exact"/>
        <w:ind w:firstLineChars="200" w:firstLine="640"/>
        <w:rPr>
          <w:rFonts w:ascii="Times New Roman" w:eastAsia="仿宋_GB2312"/>
          <w:color w:val="000000" w:themeColor="text1"/>
          <w:sz w:val="32"/>
          <w:szCs w:val="32"/>
        </w:rPr>
      </w:pPr>
      <w:r w:rsidRPr="00CE752E">
        <w:rPr>
          <w:rFonts w:ascii="Times New Roman" w:eastAsia="仿宋_GB2312"/>
          <w:color w:val="000000" w:themeColor="text1"/>
          <w:sz w:val="32"/>
          <w:szCs w:val="32"/>
        </w:rPr>
        <w:t>3</w:t>
      </w:r>
      <w:r w:rsidRPr="00CE752E">
        <w:rPr>
          <w:rFonts w:ascii="Times New Roman" w:eastAsia="仿宋_GB2312" w:hint="eastAsia"/>
          <w:color w:val="000000" w:themeColor="text1"/>
          <w:sz w:val="32"/>
          <w:szCs w:val="32"/>
        </w:rPr>
        <w:t>．发生重大安全生产、食品安全、环境污染事故；</w:t>
      </w:r>
    </w:p>
    <w:p w:rsidR="00A1341C" w:rsidRPr="00CE752E" w:rsidRDefault="00A1341C" w:rsidP="00CE752E">
      <w:pPr>
        <w:widowControl/>
        <w:spacing w:line="480" w:lineRule="exact"/>
        <w:ind w:firstLineChars="200" w:firstLine="640"/>
        <w:rPr>
          <w:rFonts w:ascii="Times New Roman" w:eastAsia="仿宋_GB2312"/>
          <w:color w:val="000000" w:themeColor="text1"/>
          <w:sz w:val="32"/>
          <w:szCs w:val="32"/>
        </w:rPr>
      </w:pPr>
      <w:r w:rsidRPr="00CE752E">
        <w:rPr>
          <w:rFonts w:ascii="Times New Roman" w:eastAsia="仿宋_GB2312"/>
          <w:color w:val="000000" w:themeColor="text1"/>
          <w:sz w:val="32"/>
          <w:szCs w:val="32"/>
        </w:rPr>
        <w:t>4</w:t>
      </w:r>
      <w:r w:rsidRPr="00CE752E">
        <w:rPr>
          <w:rFonts w:ascii="Times New Roman" w:eastAsia="仿宋_GB2312" w:hint="eastAsia"/>
          <w:color w:val="000000" w:themeColor="text1"/>
          <w:sz w:val="32"/>
          <w:szCs w:val="32"/>
        </w:rPr>
        <w:t>．发生重大群体性事件；</w:t>
      </w:r>
    </w:p>
    <w:p w:rsidR="00A1341C" w:rsidRPr="00CE752E" w:rsidRDefault="00A1341C" w:rsidP="00CE752E">
      <w:pPr>
        <w:widowControl/>
        <w:spacing w:line="480" w:lineRule="exact"/>
        <w:ind w:firstLineChars="200" w:firstLine="640"/>
        <w:rPr>
          <w:rFonts w:ascii="Times New Roman" w:eastAsia="仿宋_GB2312"/>
          <w:color w:val="000000" w:themeColor="text1"/>
          <w:sz w:val="32"/>
          <w:szCs w:val="32"/>
        </w:rPr>
      </w:pPr>
      <w:r w:rsidRPr="00CE752E">
        <w:rPr>
          <w:rFonts w:ascii="Times New Roman" w:eastAsia="仿宋_GB2312"/>
          <w:color w:val="000000" w:themeColor="text1"/>
          <w:sz w:val="32"/>
          <w:szCs w:val="32"/>
        </w:rPr>
        <w:t>5</w:t>
      </w:r>
      <w:r w:rsidRPr="00CE752E">
        <w:rPr>
          <w:rFonts w:ascii="Times New Roman" w:eastAsia="仿宋_GB2312" w:hint="eastAsia"/>
          <w:color w:val="000000" w:themeColor="text1"/>
          <w:sz w:val="32"/>
          <w:szCs w:val="32"/>
        </w:rPr>
        <w:t>．被列为严重失信主体或被列入失信联合惩戒对象；</w:t>
      </w:r>
    </w:p>
    <w:p w:rsidR="00A1341C" w:rsidRPr="00CE752E" w:rsidRDefault="00A1341C" w:rsidP="00CE752E">
      <w:pPr>
        <w:widowControl/>
        <w:spacing w:line="480" w:lineRule="exact"/>
        <w:ind w:firstLineChars="200" w:firstLine="640"/>
        <w:rPr>
          <w:rFonts w:ascii="Times New Roman" w:eastAsia="仿宋_GB2312"/>
          <w:color w:val="000000" w:themeColor="text1"/>
          <w:sz w:val="32"/>
          <w:szCs w:val="32"/>
        </w:rPr>
      </w:pPr>
      <w:r w:rsidRPr="00CE752E">
        <w:rPr>
          <w:rFonts w:ascii="Times New Roman" w:eastAsia="仿宋_GB2312"/>
          <w:color w:val="000000" w:themeColor="text1"/>
          <w:sz w:val="32"/>
          <w:szCs w:val="32"/>
        </w:rPr>
        <w:t>6</w:t>
      </w:r>
      <w:r w:rsidRPr="00CE752E">
        <w:rPr>
          <w:rFonts w:ascii="Times New Roman" w:eastAsia="仿宋_GB2312" w:hint="eastAsia"/>
          <w:color w:val="000000" w:themeColor="text1"/>
          <w:sz w:val="32"/>
          <w:szCs w:val="32"/>
        </w:rPr>
        <w:t>．发生捕杀、经营和食用野生动物事件；</w:t>
      </w:r>
    </w:p>
    <w:p w:rsidR="00A1341C" w:rsidRPr="00CE752E" w:rsidRDefault="00A1341C" w:rsidP="00CE752E">
      <w:pPr>
        <w:widowControl/>
        <w:spacing w:line="480" w:lineRule="exact"/>
        <w:ind w:firstLineChars="200" w:firstLine="640"/>
        <w:rPr>
          <w:rFonts w:ascii="Times New Roman" w:eastAsia="仿宋_GB2312"/>
          <w:color w:val="000000" w:themeColor="text1"/>
          <w:sz w:val="32"/>
          <w:szCs w:val="32"/>
        </w:rPr>
      </w:pPr>
      <w:r w:rsidRPr="00CE752E">
        <w:rPr>
          <w:rFonts w:ascii="Times New Roman" w:eastAsia="仿宋_GB2312"/>
          <w:color w:val="000000" w:themeColor="text1"/>
          <w:sz w:val="32"/>
          <w:szCs w:val="32"/>
        </w:rPr>
        <w:t>7</w:t>
      </w:r>
      <w:r w:rsidRPr="00CE752E">
        <w:rPr>
          <w:rFonts w:ascii="Times New Roman" w:eastAsia="仿宋_GB2312" w:hint="eastAsia"/>
          <w:color w:val="000000" w:themeColor="text1"/>
          <w:sz w:val="32"/>
          <w:szCs w:val="32"/>
        </w:rPr>
        <w:t>．违反国家退耕还林、退耕还草、退耕还湿政策或发生破坏森林</w:t>
      </w:r>
      <w:r w:rsidRPr="00CE752E">
        <w:rPr>
          <w:rFonts w:ascii="仿宋_GB2312" w:eastAsia="仿宋_GB2312" w:hAnsi="黑体" w:cs="黑体" w:hint="eastAsia"/>
          <w:bCs/>
          <w:color w:val="000000" w:themeColor="text1"/>
          <w:sz w:val="32"/>
          <w:szCs w:val="32"/>
        </w:rPr>
        <w:t>等自然</w:t>
      </w:r>
      <w:r w:rsidRPr="00CE752E">
        <w:rPr>
          <w:rFonts w:ascii="Times New Roman" w:eastAsia="仿宋_GB2312" w:hint="eastAsia"/>
          <w:color w:val="000000" w:themeColor="text1"/>
          <w:sz w:val="32"/>
          <w:szCs w:val="32"/>
        </w:rPr>
        <w:t>资源重大案件；</w:t>
      </w:r>
    </w:p>
    <w:p w:rsidR="00A1341C" w:rsidRPr="002F2B6A" w:rsidRDefault="00A1341C" w:rsidP="00CE752E">
      <w:pPr>
        <w:widowControl/>
        <w:spacing w:line="480" w:lineRule="exact"/>
        <w:ind w:firstLineChars="200" w:firstLine="640"/>
        <w:rPr>
          <w:rFonts w:ascii="Times New Roman" w:eastAsia="仿宋_GB2312"/>
          <w:color w:val="000000" w:themeColor="text1"/>
          <w:sz w:val="30"/>
          <w:szCs w:val="30"/>
        </w:rPr>
      </w:pPr>
      <w:r w:rsidRPr="00CE752E">
        <w:rPr>
          <w:rFonts w:ascii="Times New Roman" w:eastAsia="仿宋_GB2312"/>
          <w:color w:val="000000" w:themeColor="text1"/>
          <w:sz w:val="32"/>
          <w:szCs w:val="32"/>
        </w:rPr>
        <w:t>8</w:t>
      </w:r>
      <w:r w:rsidRPr="00CE752E">
        <w:rPr>
          <w:rFonts w:ascii="Times New Roman" w:eastAsia="仿宋_GB2312" w:hint="eastAsia"/>
          <w:color w:val="000000" w:themeColor="text1"/>
          <w:sz w:val="32"/>
          <w:szCs w:val="32"/>
        </w:rPr>
        <w:t>．发生影响恶劣的</w:t>
      </w:r>
      <w:r w:rsidRPr="00CE752E">
        <w:rPr>
          <w:rFonts w:ascii="Times New Roman" w:eastAsia="仿宋_GB2312"/>
          <w:color w:val="000000" w:themeColor="text1"/>
          <w:sz w:val="32"/>
          <w:szCs w:val="32"/>
        </w:rPr>
        <w:t>“</w:t>
      </w:r>
      <w:r w:rsidRPr="00CE752E">
        <w:rPr>
          <w:rFonts w:ascii="Times New Roman" w:eastAsia="仿宋_GB2312" w:hint="eastAsia"/>
          <w:color w:val="000000" w:themeColor="text1"/>
          <w:sz w:val="32"/>
          <w:szCs w:val="32"/>
        </w:rPr>
        <w:t>黄赌毒</w:t>
      </w:r>
      <w:r w:rsidRPr="00CE752E">
        <w:rPr>
          <w:rFonts w:ascii="Times New Roman" w:eastAsia="仿宋_GB2312"/>
          <w:color w:val="000000" w:themeColor="text1"/>
          <w:sz w:val="32"/>
          <w:szCs w:val="32"/>
        </w:rPr>
        <w:t>”</w:t>
      </w:r>
      <w:r w:rsidRPr="00CE752E">
        <w:rPr>
          <w:rFonts w:ascii="Times New Roman" w:eastAsia="仿宋_GB2312" w:hint="eastAsia"/>
          <w:color w:val="000000" w:themeColor="text1"/>
          <w:sz w:val="32"/>
          <w:szCs w:val="32"/>
        </w:rPr>
        <w:t>案件，邪教、非法宗教活动或与精神文</w:t>
      </w:r>
      <w:r w:rsidRPr="002F2B6A">
        <w:rPr>
          <w:rFonts w:ascii="Times New Roman" w:eastAsia="仿宋_GB2312" w:hint="eastAsia"/>
          <w:color w:val="000000" w:themeColor="text1"/>
          <w:sz w:val="30"/>
          <w:szCs w:val="30"/>
        </w:rPr>
        <w:t>明建设要求极不相符的其他事件。</w:t>
      </w:r>
    </w:p>
    <w:p w:rsidR="00A1341C" w:rsidRPr="002F2B6A" w:rsidRDefault="00A1341C">
      <w:pPr>
        <w:adjustRightInd w:val="0"/>
        <w:snapToGrid w:val="0"/>
        <w:rPr>
          <w:rFonts w:ascii="Times New Roman" w:eastAsia="仿宋_GB2312"/>
          <w:color w:val="000000" w:themeColor="text1"/>
          <w:sz w:val="30"/>
          <w:szCs w:val="30"/>
        </w:rPr>
        <w:sectPr w:rsidR="00A1341C" w:rsidRPr="002F2B6A">
          <w:footerReference w:type="default" r:id="rId7"/>
          <w:pgSz w:w="16840" w:h="11907" w:orient="landscape"/>
          <w:pgMar w:top="1418" w:right="1134" w:bottom="1191" w:left="1134" w:header="851" w:footer="992" w:gutter="0"/>
          <w:pgNumType w:start="1"/>
          <w:cols w:space="720"/>
          <w:docGrid w:type="lines" w:linePitch="326"/>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10107"/>
        <w:gridCol w:w="1701"/>
        <w:gridCol w:w="993"/>
      </w:tblGrid>
      <w:tr w:rsidR="003479A8" w:rsidRPr="002F2B6A" w:rsidTr="001564E6">
        <w:trPr>
          <w:trHeight w:val="416"/>
        </w:trPr>
        <w:tc>
          <w:tcPr>
            <w:tcW w:w="1908" w:type="dxa"/>
            <w:vAlign w:val="center"/>
          </w:tcPr>
          <w:p w:rsidR="003479A8" w:rsidRPr="002F2B6A" w:rsidRDefault="003479A8">
            <w:pPr>
              <w:jc w:val="center"/>
              <w:rPr>
                <w:rFonts w:ascii="Times New Roman" w:eastAsia="黑体"/>
                <w:color w:val="000000" w:themeColor="text1"/>
                <w:szCs w:val="24"/>
              </w:rPr>
            </w:pPr>
            <w:r w:rsidRPr="002F2B6A">
              <w:rPr>
                <w:rFonts w:ascii="Times New Roman" w:eastAsia="黑体" w:hint="eastAsia"/>
                <w:color w:val="000000" w:themeColor="text1"/>
                <w:szCs w:val="24"/>
              </w:rPr>
              <w:lastRenderedPageBreak/>
              <w:t>测评项目</w:t>
            </w:r>
          </w:p>
        </w:tc>
        <w:tc>
          <w:tcPr>
            <w:tcW w:w="10107" w:type="dxa"/>
            <w:vAlign w:val="center"/>
          </w:tcPr>
          <w:p w:rsidR="003479A8" w:rsidRPr="002F2B6A" w:rsidRDefault="003479A8" w:rsidP="000C4AB9">
            <w:pPr>
              <w:jc w:val="center"/>
              <w:rPr>
                <w:rFonts w:ascii="Times New Roman" w:eastAsia="黑体"/>
                <w:color w:val="000000" w:themeColor="text1"/>
                <w:szCs w:val="24"/>
              </w:rPr>
            </w:pPr>
            <w:r w:rsidRPr="002F2B6A">
              <w:rPr>
                <w:rFonts w:ascii="Times New Roman" w:eastAsia="黑体" w:hint="eastAsia"/>
                <w:color w:val="000000" w:themeColor="text1"/>
                <w:szCs w:val="24"/>
              </w:rPr>
              <w:t>测评</w:t>
            </w:r>
            <w:r>
              <w:rPr>
                <w:rFonts w:ascii="Times New Roman" w:eastAsia="黑体" w:hint="eastAsia"/>
                <w:color w:val="000000" w:themeColor="text1"/>
                <w:szCs w:val="24"/>
              </w:rPr>
              <w:t>标准</w:t>
            </w:r>
          </w:p>
        </w:tc>
        <w:tc>
          <w:tcPr>
            <w:tcW w:w="1701" w:type="dxa"/>
            <w:vAlign w:val="center"/>
          </w:tcPr>
          <w:p w:rsidR="003479A8" w:rsidRPr="002F2B6A" w:rsidRDefault="003479A8">
            <w:pPr>
              <w:jc w:val="center"/>
              <w:rPr>
                <w:rFonts w:ascii="Times New Roman" w:eastAsia="黑体"/>
                <w:color w:val="000000" w:themeColor="text1"/>
                <w:szCs w:val="24"/>
              </w:rPr>
            </w:pPr>
            <w:r w:rsidRPr="002F2B6A">
              <w:rPr>
                <w:rFonts w:ascii="Times New Roman" w:eastAsia="黑体" w:hint="eastAsia"/>
                <w:color w:val="000000" w:themeColor="text1"/>
                <w:szCs w:val="24"/>
              </w:rPr>
              <w:t>测评方法</w:t>
            </w:r>
          </w:p>
        </w:tc>
        <w:tc>
          <w:tcPr>
            <w:tcW w:w="993" w:type="dxa"/>
            <w:vAlign w:val="center"/>
          </w:tcPr>
          <w:p w:rsidR="003479A8" w:rsidRPr="002F2B6A" w:rsidRDefault="003479A8" w:rsidP="00097109">
            <w:pPr>
              <w:jc w:val="center"/>
              <w:rPr>
                <w:rFonts w:ascii="Times New Roman" w:eastAsia="黑体"/>
                <w:color w:val="000000" w:themeColor="text1"/>
                <w:szCs w:val="24"/>
              </w:rPr>
            </w:pPr>
            <w:r>
              <w:rPr>
                <w:rFonts w:ascii="Times New Roman" w:eastAsia="黑体" w:hint="eastAsia"/>
                <w:color w:val="000000" w:themeColor="text1"/>
                <w:szCs w:val="24"/>
              </w:rPr>
              <w:t>评</w:t>
            </w:r>
            <w:r>
              <w:rPr>
                <w:rFonts w:ascii="Times New Roman" w:eastAsia="黑体" w:hint="eastAsia"/>
                <w:color w:val="000000" w:themeColor="text1"/>
                <w:szCs w:val="24"/>
              </w:rPr>
              <w:t xml:space="preserve">  </w:t>
            </w:r>
            <w:r>
              <w:rPr>
                <w:rFonts w:ascii="Times New Roman" w:eastAsia="黑体" w:hint="eastAsia"/>
                <w:color w:val="000000" w:themeColor="text1"/>
                <w:szCs w:val="24"/>
              </w:rPr>
              <w:t>分</w:t>
            </w:r>
          </w:p>
        </w:tc>
      </w:tr>
      <w:tr w:rsidR="003479A8" w:rsidRPr="002F2B6A" w:rsidTr="001564E6">
        <w:trPr>
          <w:cantSplit/>
          <w:trHeight w:hRule="exact" w:val="2535"/>
        </w:trPr>
        <w:tc>
          <w:tcPr>
            <w:tcW w:w="1908" w:type="dxa"/>
            <w:vAlign w:val="center"/>
          </w:tcPr>
          <w:p w:rsidR="003479A8" w:rsidRPr="002F2B6A" w:rsidRDefault="003479A8">
            <w:pPr>
              <w:spacing w:line="360" w:lineRule="auto"/>
              <w:jc w:val="center"/>
              <w:rPr>
                <w:rFonts w:ascii="Times New Roman" w:eastAsia="仿宋_GB2312"/>
                <w:color w:val="000000" w:themeColor="text1"/>
                <w:szCs w:val="24"/>
              </w:rPr>
            </w:pPr>
            <w:r w:rsidRPr="002F2B6A">
              <w:rPr>
                <w:rFonts w:ascii="Times New Roman" w:eastAsia="仿宋_GB2312"/>
                <w:color w:val="000000" w:themeColor="text1"/>
                <w:szCs w:val="24"/>
              </w:rPr>
              <w:t>I-1</w:t>
            </w:r>
          </w:p>
          <w:p w:rsidR="003479A8" w:rsidRPr="002F2B6A" w:rsidRDefault="003479A8">
            <w:pPr>
              <w:spacing w:line="360" w:lineRule="auto"/>
              <w:jc w:val="center"/>
              <w:rPr>
                <w:rFonts w:ascii="黑体" w:eastAsia="黑体" w:hAnsi="黑体"/>
                <w:color w:val="000000" w:themeColor="text1"/>
                <w:szCs w:val="24"/>
              </w:rPr>
            </w:pPr>
            <w:r w:rsidRPr="002F2B6A">
              <w:rPr>
                <w:rFonts w:ascii="黑体" w:eastAsia="黑体" w:hAnsi="黑体" w:hint="eastAsia"/>
                <w:color w:val="000000" w:themeColor="text1"/>
                <w:szCs w:val="24"/>
              </w:rPr>
              <w:t>组织领导</w:t>
            </w:r>
          </w:p>
          <w:p w:rsidR="003479A8" w:rsidRPr="002F2B6A" w:rsidRDefault="003479A8">
            <w:pPr>
              <w:spacing w:line="360" w:lineRule="auto"/>
              <w:jc w:val="center"/>
              <w:rPr>
                <w:rFonts w:ascii="Times New Roman" w:eastAsia="仿宋_GB2312"/>
                <w:color w:val="000000" w:themeColor="text1"/>
                <w:szCs w:val="24"/>
              </w:rPr>
            </w:pP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20</w:t>
            </w:r>
            <w:r w:rsidRPr="002F2B6A">
              <w:rPr>
                <w:rFonts w:ascii="Times New Roman" w:eastAsia="仿宋_GB2312" w:hint="eastAsia"/>
                <w:color w:val="000000" w:themeColor="text1"/>
                <w:szCs w:val="24"/>
              </w:rPr>
              <w:t>分）</w:t>
            </w:r>
          </w:p>
        </w:tc>
        <w:tc>
          <w:tcPr>
            <w:tcW w:w="10107" w:type="dxa"/>
            <w:vAlign w:val="center"/>
          </w:tcPr>
          <w:p w:rsidR="003479A8" w:rsidRPr="002F2B6A" w:rsidRDefault="003479A8">
            <w:pPr>
              <w:snapToGrid w:val="0"/>
              <w:spacing w:line="340" w:lineRule="exact"/>
              <w:jc w:val="both"/>
              <w:rPr>
                <w:rFonts w:ascii="Times New Roman" w:eastAsia="仿宋_GB2312"/>
                <w:color w:val="000000" w:themeColor="text1"/>
                <w:szCs w:val="24"/>
              </w:rPr>
            </w:pPr>
            <w:r w:rsidRPr="002F2B6A">
              <w:rPr>
                <w:rFonts w:ascii="Times New Roman" w:eastAsia="仿宋_GB2312"/>
                <w:color w:val="000000" w:themeColor="text1"/>
                <w:szCs w:val="24"/>
              </w:rPr>
              <w:t>1</w:t>
            </w:r>
            <w:r w:rsidRPr="002F2B6A">
              <w:rPr>
                <w:rFonts w:ascii="Times New Roman" w:eastAsia="仿宋_GB2312" w:hint="eastAsia"/>
                <w:color w:val="000000" w:themeColor="text1"/>
                <w:szCs w:val="24"/>
              </w:rPr>
              <w:t>）把精神文明建设纳入乡镇（村）经济社会发展整体规划，形成主要领导亲自抓、分管领导具体抓、各方齐抓共管、群众广泛参与的领导</w:t>
            </w:r>
            <w:r>
              <w:rPr>
                <w:rFonts w:ascii="Times New Roman" w:eastAsia="仿宋_GB2312" w:hint="eastAsia"/>
                <w:color w:val="000000" w:themeColor="text1"/>
                <w:szCs w:val="24"/>
              </w:rPr>
              <w:t>体</w:t>
            </w:r>
            <w:r w:rsidRPr="002F2B6A">
              <w:rPr>
                <w:rFonts w:ascii="Times New Roman" w:eastAsia="仿宋_GB2312" w:hint="eastAsia"/>
                <w:color w:val="000000" w:themeColor="text1"/>
                <w:szCs w:val="24"/>
              </w:rPr>
              <w:t>制和工作机制；</w:t>
            </w:r>
          </w:p>
          <w:p w:rsidR="003479A8" w:rsidRPr="002F2B6A" w:rsidRDefault="003479A8">
            <w:pPr>
              <w:snapToGrid w:val="0"/>
              <w:spacing w:line="340" w:lineRule="exact"/>
              <w:jc w:val="both"/>
              <w:rPr>
                <w:rFonts w:ascii="Times New Roman" w:eastAsia="仿宋_GB2312"/>
                <w:color w:val="000000" w:themeColor="text1"/>
                <w:szCs w:val="24"/>
              </w:rPr>
            </w:pPr>
            <w:r w:rsidRPr="002F2B6A">
              <w:rPr>
                <w:rFonts w:ascii="Times New Roman" w:eastAsia="仿宋_GB2312"/>
                <w:color w:val="000000" w:themeColor="text1"/>
                <w:szCs w:val="24"/>
              </w:rPr>
              <w:t>2</w:t>
            </w:r>
            <w:r w:rsidRPr="002F2B6A">
              <w:rPr>
                <w:rFonts w:ascii="Times New Roman" w:eastAsia="仿宋_GB2312" w:hint="eastAsia"/>
                <w:color w:val="000000" w:themeColor="text1"/>
                <w:szCs w:val="24"/>
              </w:rPr>
              <w:t>）创建工作有规划、有计划、有活动、有经费，创建目标落实到岗、责任到人、奖惩到位；</w:t>
            </w:r>
          </w:p>
          <w:p w:rsidR="003479A8" w:rsidRPr="002F2B6A" w:rsidRDefault="003479A8">
            <w:pPr>
              <w:snapToGrid w:val="0"/>
              <w:spacing w:line="340" w:lineRule="exact"/>
              <w:jc w:val="both"/>
              <w:rPr>
                <w:rFonts w:ascii="Times New Roman" w:eastAsia="仿宋_GB2312"/>
                <w:color w:val="000000" w:themeColor="text1"/>
                <w:szCs w:val="24"/>
              </w:rPr>
            </w:pPr>
            <w:r w:rsidRPr="002F2B6A">
              <w:rPr>
                <w:rFonts w:ascii="Times New Roman" w:eastAsia="仿宋_GB2312"/>
                <w:color w:val="000000" w:themeColor="text1"/>
                <w:szCs w:val="24"/>
              </w:rPr>
              <w:t>3</w:t>
            </w:r>
            <w:r w:rsidRPr="002F2B6A">
              <w:rPr>
                <w:rFonts w:ascii="Times New Roman" w:eastAsia="仿宋_GB2312" w:hint="eastAsia"/>
                <w:color w:val="000000" w:themeColor="text1"/>
                <w:szCs w:val="24"/>
              </w:rPr>
              <w:t>）乡镇（村）领导班子团结协作、务实清廉、作风正派，党组织战斗堡垒作用充分发挥；党员干部示范引领、主动担当、积极作为，干群关系融洽</w:t>
            </w:r>
            <w:r>
              <w:rPr>
                <w:rFonts w:ascii="Times New Roman" w:eastAsia="仿宋_GB2312" w:hint="eastAsia"/>
                <w:color w:val="000000" w:themeColor="text1"/>
                <w:szCs w:val="24"/>
              </w:rPr>
              <w:t>；</w:t>
            </w:r>
          </w:p>
          <w:p w:rsidR="003479A8" w:rsidRPr="002F2B6A" w:rsidRDefault="003479A8">
            <w:pPr>
              <w:snapToGrid w:val="0"/>
              <w:spacing w:line="340" w:lineRule="exact"/>
              <w:jc w:val="both"/>
              <w:rPr>
                <w:rFonts w:ascii="Times New Roman" w:eastAsia="仿宋_GB2312"/>
                <w:color w:val="000000" w:themeColor="text1"/>
                <w:szCs w:val="24"/>
              </w:rPr>
            </w:pPr>
            <w:r w:rsidRPr="002F2B6A">
              <w:rPr>
                <w:rFonts w:ascii="Times New Roman" w:eastAsia="仿宋_GB2312"/>
                <w:color w:val="000000" w:themeColor="text1"/>
                <w:szCs w:val="24"/>
              </w:rPr>
              <w:t>4</w:t>
            </w:r>
            <w:r w:rsidRPr="002F2B6A">
              <w:rPr>
                <w:rFonts w:ascii="Times New Roman" w:eastAsia="仿宋_GB2312" w:hint="eastAsia"/>
                <w:color w:val="000000" w:themeColor="text1"/>
                <w:szCs w:val="24"/>
              </w:rPr>
              <w:t>）广大群众主动参与、积极支持，共建共享创建成果</w:t>
            </w:r>
            <w:r>
              <w:rPr>
                <w:rFonts w:ascii="Times New Roman" w:eastAsia="仿宋_GB2312" w:hint="eastAsia"/>
                <w:color w:val="000000" w:themeColor="text1"/>
                <w:szCs w:val="24"/>
              </w:rPr>
              <w:t>。</w:t>
            </w:r>
          </w:p>
          <w:p w:rsidR="003479A8" w:rsidRPr="002F2B6A" w:rsidRDefault="003479A8">
            <w:pPr>
              <w:snapToGrid w:val="0"/>
              <w:spacing w:line="340" w:lineRule="exact"/>
              <w:jc w:val="both"/>
              <w:rPr>
                <w:rFonts w:ascii="Times New Roman" w:eastAsia="楷体_GB2312"/>
                <w:color w:val="000000" w:themeColor="text1"/>
                <w:sz w:val="21"/>
                <w:szCs w:val="21"/>
              </w:rPr>
            </w:pPr>
            <w:r w:rsidRPr="002F2B6A">
              <w:rPr>
                <w:rFonts w:ascii="Times New Roman" w:eastAsia="楷体_GB2312" w:hint="eastAsia"/>
                <w:color w:val="000000" w:themeColor="text1"/>
                <w:w w:val="99"/>
                <w:sz w:val="21"/>
                <w:szCs w:val="21"/>
              </w:rPr>
              <w:t>参加测评的村、镇，符合上述</w:t>
            </w:r>
            <w:r w:rsidRPr="002F2B6A">
              <w:rPr>
                <w:rFonts w:ascii="Times New Roman" w:eastAsia="楷体_GB2312"/>
                <w:color w:val="000000" w:themeColor="text1"/>
                <w:w w:val="99"/>
                <w:sz w:val="21"/>
                <w:szCs w:val="21"/>
              </w:rPr>
              <w:t>4</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A</w:t>
            </w:r>
            <w:r w:rsidRPr="002F2B6A">
              <w:rPr>
                <w:rFonts w:ascii="Times New Roman" w:eastAsia="楷体_GB2312" w:hint="eastAsia"/>
                <w:color w:val="000000" w:themeColor="text1"/>
                <w:w w:val="99"/>
                <w:sz w:val="21"/>
                <w:szCs w:val="21"/>
              </w:rPr>
              <w:t>；符合</w:t>
            </w:r>
            <w:r w:rsidRPr="002F2B6A">
              <w:rPr>
                <w:rFonts w:ascii="Times New Roman" w:eastAsia="楷体_GB2312"/>
                <w:color w:val="000000" w:themeColor="text1"/>
                <w:w w:val="99"/>
                <w:sz w:val="21"/>
                <w:szCs w:val="21"/>
              </w:rPr>
              <w:t>3</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B</w:t>
            </w:r>
            <w:r w:rsidRPr="002F2B6A">
              <w:rPr>
                <w:rFonts w:ascii="Times New Roman" w:eastAsia="楷体_GB2312" w:hint="eastAsia"/>
                <w:color w:val="000000" w:themeColor="text1"/>
                <w:w w:val="99"/>
                <w:sz w:val="21"/>
                <w:szCs w:val="21"/>
              </w:rPr>
              <w:t>；符合</w:t>
            </w:r>
            <w:r w:rsidRPr="002F2B6A">
              <w:rPr>
                <w:rFonts w:ascii="Times New Roman" w:eastAsia="楷体_GB2312"/>
                <w:color w:val="000000" w:themeColor="text1"/>
                <w:w w:val="99"/>
                <w:sz w:val="21"/>
                <w:szCs w:val="21"/>
              </w:rPr>
              <w:t>2</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C</w:t>
            </w:r>
            <w:r w:rsidRPr="002F2B6A">
              <w:rPr>
                <w:rFonts w:ascii="Times New Roman" w:eastAsia="楷体_GB2312" w:hint="eastAsia"/>
                <w:color w:val="000000" w:themeColor="text1"/>
                <w:w w:val="99"/>
                <w:sz w:val="21"/>
                <w:szCs w:val="21"/>
              </w:rPr>
              <w:t>；其余情形为</w:t>
            </w:r>
            <w:r w:rsidRPr="002F2B6A">
              <w:rPr>
                <w:rFonts w:ascii="Times New Roman" w:eastAsia="楷体_GB2312"/>
                <w:color w:val="000000" w:themeColor="text1"/>
                <w:w w:val="99"/>
                <w:sz w:val="21"/>
                <w:szCs w:val="21"/>
              </w:rPr>
              <w:t>C#</w:t>
            </w:r>
            <w:r w:rsidRPr="002F2B6A">
              <w:rPr>
                <w:rFonts w:ascii="Times New Roman" w:eastAsia="楷体_GB2312" w:hint="eastAsia"/>
                <w:color w:val="000000" w:themeColor="text1"/>
                <w:w w:val="99"/>
                <w:sz w:val="21"/>
                <w:szCs w:val="21"/>
              </w:rPr>
              <w:t>。</w:t>
            </w:r>
          </w:p>
        </w:tc>
        <w:tc>
          <w:tcPr>
            <w:tcW w:w="1701" w:type="dxa"/>
            <w:vAlign w:val="center"/>
          </w:tcPr>
          <w:p w:rsidR="003479A8" w:rsidRPr="002F2B6A" w:rsidRDefault="003479A8">
            <w:pPr>
              <w:snapToGrid w:val="0"/>
              <w:spacing w:line="400" w:lineRule="exact"/>
              <w:jc w:val="both"/>
              <w:rPr>
                <w:rFonts w:ascii="Times New Roman" w:eastAsia="仿宋_GB2312"/>
                <w:color w:val="000000" w:themeColor="text1"/>
                <w:szCs w:val="24"/>
              </w:rPr>
            </w:pPr>
            <w:r w:rsidRPr="002F2B6A">
              <w:rPr>
                <w:rFonts w:ascii="Times New Roman" w:eastAsia="仿宋_GB2312"/>
                <w:color w:val="000000" w:themeColor="text1"/>
                <w:szCs w:val="24"/>
              </w:rPr>
              <w:t>1</w:t>
            </w: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2</w:t>
            </w:r>
            <w:r w:rsidRPr="002F2B6A">
              <w:rPr>
                <w:rFonts w:ascii="Times New Roman" w:eastAsia="仿宋_GB2312" w:hint="eastAsia"/>
                <w:color w:val="000000" w:themeColor="text1"/>
                <w:szCs w:val="24"/>
              </w:rPr>
              <w:t>）材料审核</w:t>
            </w:r>
          </w:p>
          <w:p w:rsidR="003479A8" w:rsidRPr="002F2B6A" w:rsidRDefault="003479A8">
            <w:pPr>
              <w:snapToGrid w:val="0"/>
              <w:spacing w:line="400" w:lineRule="exact"/>
              <w:jc w:val="both"/>
              <w:rPr>
                <w:rFonts w:ascii="Times New Roman" w:eastAsia="仿宋_GB2312"/>
                <w:color w:val="000000" w:themeColor="text1"/>
                <w:szCs w:val="24"/>
              </w:rPr>
            </w:pPr>
            <w:r w:rsidRPr="002F2B6A">
              <w:rPr>
                <w:rFonts w:ascii="Times New Roman" w:eastAsia="仿宋_GB2312"/>
                <w:color w:val="000000" w:themeColor="text1"/>
                <w:szCs w:val="24"/>
              </w:rPr>
              <w:t>3</w:t>
            </w: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4</w:t>
            </w:r>
            <w:r w:rsidRPr="002F2B6A">
              <w:rPr>
                <w:rFonts w:ascii="Times New Roman" w:eastAsia="仿宋_GB2312" w:hint="eastAsia"/>
                <w:color w:val="000000" w:themeColor="text1"/>
                <w:szCs w:val="24"/>
              </w:rPr>
              <w:t>）问卷调查</w:t>
            </w:r>
          </w:p>
        </w:tc>
        <w:tc>
          <w:tcPr>
            <w:tcW w:w="993" w:type="dxa"/>
          </w:tcPr>
          <w:p w:rsidR="003479A8" w:rsidRPr="002F2B6A" w:rsidRDefault="003479A8">
            <w:pPr>
              <w:snapToGrid w:val="0"/>
              <w:spacing w:line="400" w:lineRule="exact"/>
              <w:jc w:val="both"/>
              <w:rPr>
                <w:rFonts w:ascii="Times New Roman" w:eastAsia="仿宋_GB2312"/>
                <w:color w:val="000000" w:themeColor="text1"/>
                <w:szCs w:val="24"/>
              </w:rPr>
            </w:pPr>
          </w:p>
        </w:tc>
      </w:tr>
      <w:tr w:rsidR="003479A8" w:rsidRPr="002F2B6A" w:rsidTr="001564E6">
        <w:trPr>
          <w:trHeight w:val="6181"/>
        </w:trPr>
        <w:tc>
          <w:tcPr>
            <w:tcW w:w="1908" w:type="dxa"/>
            <w:vAlign w:val="center"/>
          </w:tcPr>
          <w:p w:rsidR="003479A8" w:rsidRPr="002F2B6A" w:rsidRDefault="003479A8">
            <w:pPr>
              <w:spacing w:line="360" w:lineRule="auto"/>
              <w:jc w:val="center"/>
              <w:rPr>
                <w:rFonts w:ascii="Times New Roman" w:eastAsia="仿宋_GB2312"/>
                <w:color w:val="000000" w:themeColor="text1"/>
                <w:szCs w:val="24"/>
              </w:rPr>
            </w:pPr>
            <w:r w:rsidRPr="002F2B6A">
              <w:rPr>
                <w:rFonts w:ascii="Times New Roman" w:eastAsia="仿宋_GB2312"/>
                <w:color w:val="000000" w:themeColor="text1"/>
                <w:szCs w:val="24"/>
              </w:rPr>
              <w:t>I-2</w:t>
            </w:r>
          </w:p>
          <w:p w:rsidR="003479A8" w:rsidRPr="002F2B6A" w:rsidRDefault="003479A8">
            <w:pPr>
              <w:spacing w:line="360" w:lineRule="auto"/>
              <w:jc w:val="center"/>
              <w:rPr>
                <w:rFonts w:ascii="黑体" w:eastAsia="黑体" w:hAnsi="黑体"/>
                <w:color w:val="000000" w:themeColor="text1"/>
                <w:szCs w:val="24"/>
              </w:rPr>
            </w:pPr>
            <w:r w:rsidRPr="002F2B6A">
              <w:rPr>
                <w:rFonts w:ascii="黑体" w:eastAsia="黑体" w:hAnsi="黑体" w:hint="eastAsia"/>
                <w:color w:val="000000" w:themeColor="text1"/>
                <w:szCs w:val="24"/>
              </w:rPr>
              <w:t>创建活动</w:t>
            </w:r>
          </w:p>
          <w:p w:rsidR="003479A8" w:rsidRPr="002F2B6A" w:rsidRDefault="003479A8">
            <w:pPr>
              <w:spacing w:line="360" w:lineRule="auto"/>
              <w:jc w:val="center"/>
              <w:rPr>
                <w:rFonts w:ascii="Times New Roman" w:eastAsia="仿宋_GB2312"/>
                <w:color w:val="000000" w:themeColor="text1"/>
                <w:szCs w:val="24"/>
              </w:rPr>
            </w:pP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25</w:t>
            </w:r>
            <w:r w:rsidRPr="002F2B6A">
              <w:rPr>
                <w:rFonts w:ascii="Times New Roman" w:eastAsia="仿宋_GB2312" w:hint="eastAsia"/>
                <w:color w:val="000000" w:themeColor="text1"/>
                <w:szCs w:val="24"/>
              </w:rPr>
              <w:t>分）</w:t>
            </w:r>
          </w:p>
        </w:tc>
        <w:tc>
          <w:tcPr>
            <w:tcW w:w="10107" w:type="dxa"/>
            <w:vAlign w:val="center"/>
          </w:tcPr>
          <w:p w:rsidR="003479A8" w:rsidRPr="002F2B6A" w:rsidRDefault="003479A8">
            <w:pPr>
              <w:snapToGrid w:val="0"/>
              <w:spacing w:line="340" w:lineRule="exact"/>
              <w:jc w:val="both"/>
              <w:rPr>
                <w:rFonts w:ascii="Times New Roman" w:eastAsia="仿宋_GB2312"/>
                <w:color w:val="000000" w:themeColor="text1"/>
                <w:szCs w:val="24"/>
              </w:rPr>
            </w:pPr>
            <w:r w:rsidRPr="002F2B6A">
              <w:rPr>
                <w:rFonts w:ascii="Times New Roman" w:eastAsia="仿宋_GB2312"/>
                <w:color w:val="000000" w:themeColor="text1"/>
                <w:szCs w:val="24"/>
              </w:rPr>
              <w:t>1</w:t>
            </w:r>
            <w:r w:rsidRPr="002F2B6A">
              <w:rPr>
                <w:rFonts w:ascii="Times New Roman" w:eastAsia="仿宋_GB2312" w:hint="eastAsia"/>
                <w:color w:val="000000" w:themeColor="text1"/>
                <w:szCs w:val="24"/>
              </w:rPr>
              <w:t>）始终把深入学习贯彻习近平新时代中国特色社会主义思想作为首要政治任务，融入式、嵌入式、渗透式开展形式多样的教育实践活动，引导群众由衷感党恩、始终听党话、坚定跟党走；</w:t>
            </w:r>
          </w:p>
          <w:p w:rsidR="003479A8" w:rsidRPr="002F2B6A" w:rsidRDefault="003479A8">
            <w:pPr>
              <w:snapToGrid w:val="0"/>
              <w:spacing w:line="340" w:lineRule="exact"/>
              <w:jc w:val="both"/>
              <w:rPr>
                <w:rFonts w:ascii="Times New Roman" w:eastAsia="仿宋_GB2312"/>
                <w:color w:val="000000" w:themeColor="text1"/>
                <w:szCs w:val="24"/>
              </w:rPr>
            </w:pPr>
            <w:r w:rsidRPr="002F2B6A">
              <w:rPr>
                <w:rFonts w:ascii="Times New Roman" w:eastAsia="仿宋_GB2312"/>
                <w:color w:val="000000" w:themeColor="text1"/>
                <w:szCs w:val="24"/>
              </w:rPr>
              <w:t>2</w:t>
            </w:r>
            <w:r w:rsidRPr="002F2B6A">
              <w:rPr>
                <w:rFonts w:ascii="Times New Roman" w:eastAsia="仿宋_GB2312" w:hint="eastAsia"/>
                <w:color w:val="000000" w:themeColor="text1"/>
                <w:szCs w:val="24"/>
              </w:rPr>
              <w:t>）深化推进社会主义核心价值观宣传教育</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十大创建行动</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w:t>
            </w:r>
            <w:r w:rsidRPr="002F2B6A">
              <w:rPr>
                <w:rFonts w:ascii="仿宋_GB2312" w:eastAsia="仿宋_GB2312" w:hAnsi="黑体" w:cs="黑体" w:hint="eastAsia"/>
                <w:bCs/>
                <w:color w:val="000000" w:themeColor="text1"/>
                <w:szCs w:val="24"/>
              </w:rPr>
              <w:t>在村镇</w:t>
            </w:r>
            <w:r w:rsidRPr="002F2B6A">
              <w:rPr>
                <w:rFonts w:ascii="Times New Roman" w:eastAsia="仿宋_GB2312" w:hint="eastAsia"/>
                <w:color w:val="000000" w:themeColor="text1"/>
                <w:szCs w:val="24"/>
              </w:rPr>
              <w:t>主要出入口、道路沿线、</w:t>
            </w:r>
            <w:r w:rsidRPr="002F2B6A">
              <w:rPr>
                <w:rFonts w:ascii="仿宋_GB2312" w:eastAsia="仿宋_GB2312" w:hAnsi="黑体" w:cs="黑体" w:hint="eastAsia"/>
                <w:bCs/>
                <w:color w:val="000000" w:themeColor="text1"/>
                <w:szCs w:val="24"/>
              </w:rPr>
              <w:t>居民点</w:t>
            </w:r>
            <w:r w:rsidRPr="002F2B6A">
              <w:rPr>
                <w:rFonts w:ascii="Times New Roman" w:eastAsia="仿宋_GB2312" w:hint="eastAsia"/>
                <w:color w:val="000000" w:themeColor="text1"/>
                <w:szCs w:val="24"/>
              </w:rPr>
              <w:t>、文化广场、办公场所设置广告牌、文化墙、宣传栏等；中国梦宣传、公民道德建设和爱国主义教育载体丰富、形式多样；</w:t>
            </w:r>
          </w:p>
          <w:p w:rsidR="003479A8" w:rsidRPr="002F2B6A" w:rsidRDefault="003479A8">
            <w:pPr>
              <w:snapToGrid w:val="0"/>
              <w:spacing w:line="340" w:lineRule="exact"/>
              <w:jc w:val="both"/>
              <w:rPr>
                <w:rFonts w:ascii="Times New Roman" w:eastAsia="仿宋_GB2312"/>
                <w:color w:val="000000" w:themeColor="text1"/>
                <w:szCs w:val="24"/>
              </w:rPr>
            </w:pPr>
            <w:r w:rsidRPr="002F2B6A">
              <w:rPr>
                <w:rFonts w:ascii="Times New Roman" w:eastAsia="仿宋_GB2312"/>
                <w:color w:val="000000" w:themeColor="text1"/>
                <w:szCs w:val="24"/>
              </w:rPr>
              <w:t>3</w:t>
            </w:r>
            <w:r w:rsidRPr="002F2B6A">
              <w:rPr>
                <w:rFonts w:ascii="Times New Roman" w:eastAsia="仿宋_GB2312" w:hint="eastAsia"/>
                <w:color w:val="000000" w:themeColor="text1"/>
                <w:szCs w:val="24"/>
              </w:rPr>
              <w:t>）新时代文明实践阵地管理运行规范、志愿服务机制健全，围绕</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五大核心任务</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，常态化开展邻里互助、生活关爱、爱心公益等特色志愿服务和党的科学理论、支农惠农政策、科学知识、医疗卫生知识、农技知识、防诈骗知识等宣传普及活动，群众知晓率、参与度高；</w:t>
            </w:r>
          </w:p>
          <w:p w:rsidR="003479A8" w:rsidRPr="002F2B6A" w:rsidRDefault="003479A8">
            <w:pPr>
              <w:snapToGrid w:val="0"/>
              <w:spacing w:line="340" w:lineRule="exact"/>
              <w:jc w:val="both"/>
              <w:rPr>
                <w:rFonts w:ascii="Times New Roman" w:eastAsia="仿宋_GB2312"/>
                <w:color w:val="000000" w:themeColor="text1"/>
                <w:szCs w:val="24"/>
              </w:rPr>
            </w:pPr>
            <w:r w:rsidRPr="002F2B6A">
              <w:rPr>
                <w:rFonts w:ascii="Times New Roman" w:eastAsia="仿宋_GB2312"/>
                <w:color w:val="000000" w:themeColor="text1"/>
                <w:szCs w:val="24"/>
              </w:rPr>
              <w:t>4</w:t>
            </w:r>
            <w:r w:rsidRPr="002F2B6A">
              <w:rPr>
                <w:rFonts w:ascii="Times New Roman" w:eastAsia="仿宋_GB2312" w:hint="eastAsia"/>
                <w:color w:val="000000" w:themeColor="text1"/>
                <w:szCs w:val="24"/>
              </w:rPr>
              <w:t>）文明家庭、星级文明户、道德模范、身边好人等评选机制完善，常态化开展</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传家训、立家规、扬家风</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决胜小康奋斗有我</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等道德实践活动，</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道德讲堂</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管理运行常态规范，群众崇德向善、见贤思齐；</w:t>
            </w:r>
          </w:p>
          <w:p w:rsidR="003479A8" w:rsidRPr="002F2B6A" w:rsidRDefault="003479A8">
            <w:pPr>
              <w:snapToGrid w:val="0"/>
              <w:spacing w:line="340" w:lineRule="exact"/>
              <w:jc w:val="both"/>
              <w:rPr>
                <w:rFonts w:ascii="Times New Roman" w:eastAsia="仿宋_GB2312"/>
                <w:color w:val="000000" w:themeColor="text1"/>
                <w:szCs w:val="24"/>
              </w:rPr>
            </w:pPr>
            <w:r w:rsidRPr="002F2B6A">
              <w:rPr>
                <w:rFonts w:ascii="Times New Roman" w:eastAsia="仿宋_GB2312"/>
                <w:color w:val="000000" w:themeColor="text1"/>
                <w:szCs w:val="24"/>
              </w:rPr>
              <w:t>5</w:t>
            </w:r>
            <w:r w:rsidRPr="002F2B6A">
              <w:rPr>
                <w:rFonts w:ascii="Times New Roman" w:eastAsia="仿宋_GB2312" w:hint="eastAsia"/>
                <w:color w:val="000000" w:themeColor="text1"/>
                <w:szCs w:val="24"/>
              </w:rPr>
              <w:t>）大力倡导健康文明生活方式，个人卫生习惯良好，家庭环境整洁优美，不捕杀、经营和食用野生动物，</w:t>
            </w:r>
            <w:r w:rsidRPr="002F2B6A">
              <w:rPr>
                <w:rFonts w:ascii="仿宋_GB2312" w:eastAsia="仿宋_GB2312" w:hAnsi="黑体" w:hint="eastAsia"/>
                <w:color w:val="000000" w:themeColor="text1"/>
                <w:szCs w:val="24"/>
              </w:rPr>
              <w:t>提倡红白喜事宴席使用公筷夹菜、公勺舀汤，</w:t>
            </w:r>
            <w:r w:rsidRPr="002F2B6A">
              <w:rPr>
                <w:rFonts w:ascii="Times New Roman" w:eastAsia="仿宋_GB2312" w:hint="eastAsia"/>
                <w:color w:val="000000" w:themeColor="text1"/>
                <w:szCs w:val="24"/>
              </w:rPr>
              <w:t>讲文明讲卫生讲科学蔚然成风；</w:t>
            </w:r>
          </w:p>
          <w:p w:rsidR="003479A8" w:rsidRPr="002F2B6A" w:rsidRDefault="003479A8">
            <w:pPr>
              <w:snapToGrid w:val="0"/>
              <w:spacing w:line="340" w:lineRule="exact"/>
              <w:jc w:val="both"/>
              <w:rPr>
                <w:rFonts w:ascii="Times New Roman" w:eastAsia="仿宋_GB2312"/>
                <w:color w:val="000000" w:themeColor="text1"/>
                <w:szCs w:val="24"/>
              </w:rPr>
            </w:pPr>
            <w:r w:rsidRPr="002F2B6A">
              <w:rPr>
                <w:rFonts w:ascii="Times New Roman" w:eastAsia="仿宋_GB2312"/>
                <w:color w:val="000000" w:themeColor="text1"/>
                <w:szCs w:val="24"/>
              </w:rPr>
              <w:t>6</w:t>
            </w:r>
            <w:r w:rsidRPr="002F2B6A">
              <w:rPr>
                <w:rFonts w:ascii="Times New Roman" w:eastAsia="仿宋_GB2312" w:hint="eastAsia"/>
                <w:color w:val="000000" w:themeColor="text1"/>
                <w:szCs w:val="24"/>
              </w:rPr>
              <w:t>）深入开展文明集市、信用户、信用村、信用企业等创建活动，制度健全、管理有序，诚信经营、文明服务，无假冒伪劣、坑农害农现象</w:t>
            </w:r>
            <w:r>
              <w:rPr>
                <w:rFonts w:ascii="Times New Roman" w:eastAsia="仿宋_GB2312" w:hint="eastAsia"/>
                <w:color w:val="000000" w:themeColor="text1"/>
                <w:szCs w:val="24"/>
              </w:rPr>
              <w:t>；</w:t>
            </w:r>
          </w:p>
          <w:p w:rsidR="003479A8" w:rsidRPr="002F2B6A" w:rsidRDefault="003479A8">
            <w:pPr>
              <w:snapToGrid w:val="0"/>
              <w:spacing w:line="340" w:lineRule="exact"/>
              <w:jc w:val="both"/>
              <w:rPr>
                <w:rFonts w:ascii="Times New Roman" w:eastAsia="仿宋_GB2312"/>
                <w:color w:val="000000" w:themeColor="text1"/>
                <w:szCs w:val="24"/>
              </w:rPr>
            </w:pPr>
            <w:r w:rsidRPr="002F2B6A">
              <w:rPr>
                <w:rFonts w:ascii="Times New Roman" w:eastAsia="仿宋_GB2312"/>
                <w:color w:val="000000" w:themeColor="text1"/>
                <w:szCs w:val="24"/>
              </w:rPr>
              <w:t>7</w:t>
            </w:r>
            <w:r w:rsidRPr="002F2B6A">
              <w:rPr>
                <w:rFonts w:ascii="Times New Roman" w:eastAsia="仿宋_GB2312" w:hint="eastAsia"/>
                <w:color w:val="000000" w:themeColor="text1"/>
                <w:szCs w:val="24"/>
              </w:rPr>
              <w:t>）创设载体、广泛开展脱贫攻坚、决胜小康主题教育实践活动，</w:t>
            </w:r>
            <w:r w:rsidRPr="002F2B6A">
              <w:rPr>
                <w:rFonts w:ascii="仿宋_GB2312" w:eastAsia="仿宋_GB2312" w:hAnsi="黑体" w:cs="黑体" w:hint="eastAsia"/>
                <w:bCs/>
                <w:color w:val="000000" w:themeColor="text1"/>
                <w:szCs w:val="24"/>
              </w:rPr>
              <w:t>坚持</w:t>
            </w:r>
            <w:r w:rsidRPr="002F2B6A">
              <w:rPr>
                <w:rFonts w:ascii="Times New Roman" w:eastAsia="仿宋_GB2312" w:hint="eastAsia"/>
                <w:color w:val="000000" w:themeColor="text1"/>
                <w:szCs w:val="24"/>
              </w:rPr>
              <w:t>扶志和扶智相结合，加快推进乡村振兴</w:t>
            </w:r>
            <w:r>
              <w:rPr>
                <w:rFonts w:ascii="Times New Roman" w:eastAsia="仿宋_GB2312" w:hint="eastAsia"/>
                <w:color w:val="000000" w:themeColor="text1"/>
                <w:szCs w:val="24"/>
              </w:rPr>
              <w:t>。</w:t>
            </w:r>
          </w:p>
          <w:p w:rsidR="003479A8" w:rsidRPr="002F2B6A" w:rsidRDefault="003479A8">
            <w:pPr>
              <w:snapToGrid w:val="0"/>
              <w:spacing w:line="340" w:lineRule="exact"/>
              <w:jc w:val="both"/>
              <w:rPr>
                <w:rFonts w:ascii="Times New Roman" w:eastAsia="仿宋_GB2312"/>
                <w:color w:val="000000" w:themeColor="text1"/>
                <w:szCs w:val="24"/>
              </w:rPr>
            </w:pPr>
            <w:r w:rsidRPr="002F2B6A">
              <w:rPr>
                <w:rFonts w:ascii="Times New Roman" w:eastAsia="楷体_GB2312" w:hint="eastAsia"/>
                <w:color w:val="000000" w:themeColor="text1"/>
                <w:w w:val="99"/>
                <w:sz w:val="21"/>
                <w:szCs w:val="21"/>
              </w:rPr>
              <w:t>参加测评的村、镇，符合上述</w:t>
            </w:r>
            <w:r w:rsidRPr="002F2B6A">
              <w:rPr>
                <w:rFonts w:ascii="Times New Roman" w:eastAsia="楷体_GB2312"/>
                <w:color w:val="000000" w:themeColor="text1"/>
                <w:w w:val="99"/>
                <w:sz w:val="21"/>
                <w:szCs w:val="21"/>
              </w:rPr>
              <w:t>7</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A</w:t>
            </w:r>
            <w:r w:rsidRPr="002F2B6A">
              <w:rPr>
                <w:rFonts w:ascii="Times New Roman" w:eastAsia="楷体_GB2312" w:hint="eastAsia"/>
                <w:color w:val="000000" w:themeColor="text1"/>
                <w:w w:val="99"/>
                <w:sz w:val="21"/>
                <w:szCs w:val="21"/>
              </w:rPr>
              <w:t>；符合</w:t>
            </w:r>
            <w:r w:rsidRPr="002F2B6A">
              <w:rPr>
                <w:rFonts w:ascii="Times New Roman" w:eastAsia="楷体_GB2312"/>
                <w:color w:val="000000" w:themeColor="text1"/>
                <w:w w:val="99"/>
                <w:sz w:val="21"/>
                <w:szCs w:val="21"/>
              </w:rPr>
              <w:t>6</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B</w:t>
            </w:r>
            <w:r w:rsidRPr="002F2B6A">
              <w:rPr>
                <w:rFonts w:ascii="Times New Roman" w:eastAsia="楷体_GB2312" w:hint="eastAsia"/>
                <w:color w:val="000000" w:themeColor="text1"/>
                <w:w w:val="99"/>
                <w:sz w:val="21"/>
                <w:szCs w:val="21"/>
              </w:rPr>
              <w:t>；符合</w:t>
            </w:r>
            <w:r w:rsidRPr="002F2B6A">
              <w:rPr>
                <w:rFonts w:ascii="Times New Roman" w:eastAsia="楷体_GB2312"/>
                <w:color w:val="000000" w:themeColor="text1"/>
                <w:w w:val="99"/>
                <w:sz w:val="21"/>
                <w:szCs w:val="21"/>
              </w:rPr>
              <w:t>5</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C</w:t>
            </w:r>
            <w:r w:rsidRPr="002F2B6A">
              <w:rPr>
                <w:rFonts w:ascii="Times New Roman" w:eastAsia="楷体_GB2312" w:hint="eastAsia"/>
                <w:color w:val="000000" w:themeColor="text1"/>
                <w:w w:val="99"/>
                <w:sz w:val="21"/>
                <w:szCs w:val="21"/>
              </w:rPr>
              <w:t>；其余情形为</w:t>
            </w:r>
            <w:r w:rsidRPr="002F2B6A">
              <w:rPr>
                <w:rFonts w:ascii="Times New Roman" w:eastAsia="楷体_GB2312"/>
                <w:color w:val="000000" w:themeColor="text1"/>
                <w:w w:val="99"/>
                <w:sz w:val="21"/>
                <w:szCs w:val="21"/>
              </w:rPr>
              <w:t>C#</w:t>
            </w:r>
            <w:r w:rsidRPr="002F2B6A">
              <w:rPr>
                <w:rFonts w:ascii="Times New Roman" w:eastAsia="楷体_GB2312" w:hint="eastAsia"/>
                <w:color w:val="000000" w:themeColor="text1"/>
                <w:w w:val="99"/>
                <w:sz w:val="21"/>
                <w:szCs w:val="21"/>
              </w:rPr>
              <w:t>。</w:t>
            </w:r>
          </w:p>
        </w:tc>
        <w:tc>
          <w:tcPr>
            <w:tcW w:w="1701" w:type="dxa"/>
            <w:vAlign w:val="center"/>
          </w:tcPr>
          <w:p w:rsidR="003479A8" w:rsidRPr="002F2B6A" w:rsidRDefault="003479A8">
            <w:pPr>
              <w:numPr>
                <w:ilvl w:val="0"/>
                <w:numId w:val="1"/>
              </w:numPr>
              <w:snapToGrid w:val="0"/>
              <w:spacing w:line="400" w:lineRule="exact"/>
              <w:jc w:val="both"/>
              <w:rPr>
                <w:rFonts w:ascii="Times New Roman" w:eastAsia="仿宋_GB2312"/>
                <w:color w:val="000000" w:themeColor="text1"/>
                <w:szCs w:val="24"/>
              </w:rPr>
            </w:pPr>
            <w:r w:rsidRPr="002F2B6A">
              <w:rPr>
                <w:rFonts w:ascii="Times New Roman" w:eastAsia="仿宋_GB2312" w:hint="eastAsia"/>
                <w:color w:val="000000" w:themeColor="text1"/>
                <w:szCs w:val="24"/>
              </w:rPr>
              <w:t>材料审核、问卷调查</w:t>
            </w:r>
          </w:p>
          <w:p w:rsidR="003479A8" w:rsidRPr="002F2B6A" w:rsidRDefault="003479A8">
            <w:pPr>
              <w:numPr>
                <w:ilvl w:val="0"/>
                <w:numId w:val="1"/>
              </w:numPr>
              <w:snapToGrid w:val="0"/>
              <w:spacing w:line="400" w:lineRule="exact"/>
              <w:jc w:val="both"/>
              <w:rPr>
                <w:rFonts w:ascii="Times New Roman" w:eastAsia="仿宋_GB2312"/>
                <w:color w:val="000000" w:themeColor="text1"/>
                <w:szCs w:val="24"/>
              </w:rPr>
            </w:pPr>
            <w:r w:rsidRPr="002F2B6A">
              <w:rPr>
                <w:rFonts w:ascii="Times New Roman" w:eastAsia="仿宋_GB2312"/>
                <w:color w:val="000000" w:themeColor="text1"/>
                <w:szCs w:val="24"/>
              </w:rPr>
              <w:t>3</w:t>
            </w: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4</w:t>
            </w: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5</w:t>
            </w: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6</w:t>
            </w:r>
            <w:r w:rsidRPr="002F2B6A">
              <w:rPr>
                <w:rFonts w:ascii="Times New Roman" w:eastAsia="仿宋_GB2312" w:hint="eastAsia"/>
                <w:color w:val="000000" w:themeColor="text1"/>
                <w:szCs w:val="24"/>
              </w:rPr>
              <w:t>）实地考察、问卷调查</w:t>
            </w:r>
          </w:p>
          <w:p w:rsidR="003479A8" w:rsidRPr="002F2B6A" w:rsidRDefault="003479A8">
            <w:pPr>
              <w:snapToGrid w:val="0"/>
              <w:spacing w:line="400" w:lineRule="exact"/>
              <w:jc w:val="both"/>
              <w:rPr>
                <w:rFonts w:ascii="Times New Roman" w:eastAsia="仿宋_GB2312"/>
                <w:color w:val="000000" w:themeColor="text1"/>
                <w:szCs w:val="24"/>
              </w:rPr>
            </w:pPr>
            <w:r w:rsidRPr="002F2B6A">
              <w:rPr>
                <w:rFonts w:ascii="Times New Roman" w:eastAsia="仿宋_GB2312"/>
                <w:color w:val="000000" w:themeColor="text1"/>
                <w:szCs w:val="24"/>
              </w:rPr>
              <w:t>7</w:t>
            </w:r>
            <w:r w:rsidRPr="002F2B6A">
              <w:rPr>
                <w:rFonts w:ascii="Times New Roman" w:eastAsia="仿宋_GB2312" w:hint="eastAsia"/>
                <w:color w:val="000000" w:themeColor="text1"/>
                <w:szCs w:val="24"/>
              </w:rPr>
              <w:t>）材料审核、实地考察</w:t>
            </w:r>
          </w:p>
        </w:tc>
        <w:tc>
          <w:tcPr>
            <w:tcW w:w="993" w:type="dxa"/>
          </w:tcPr>
          <w:p w:rsidR="003479A8" w:rsidRPr="002F2B6A" w:rsidRDefault="003479A8" w:rsidP="00BE4BF4">
            <w:pPr>
              <w:snapToGrid w:val="0"/>
              <w:spacing w:line="400" w:lineRule="exact"/>
              <w:jc w:val="both"/>
              <w:rPr>
                <w:rFonts w:ascii="Times New Roman" w:eastAsia="仿宋_GB2312"/>
                <w:color w:val="000000" w:themeColor="text1"/>
                <w:szCs w:val="24"/>
              </w:rPr>
            </w:pPr>
          </w:p>
        </w:tc>
      </w:tr>
      <w:tr w:rsidR="003479A8" w:rsidRPr="003479A8" w:rsidTr="001564E6">
        <w:trPr>
          <w:trHeight w:val="416"/>
        </w:trPr>
        <w:tc>
          <w:tcPr>
            <w:tcW w:w="1908" w:type="dxa"/>
            <w:vAlign w:val="center"/>
          </w:tcPr>
          <w:p w:rsidR="003479A8" w:rsidRPr="002F2B6A" w:rsidRDefault="003479A8">
            <w:pPr>
              <w:jc w:val="center"/>
              <w:rPr>
                <w:rFonts w:ascii="Times New Roman" w:eastAsia="黑体"/>
                <w:color w:val="000000" w:themeColor="text1"/>
                <w:szCs w:val="24"/>
              </w:rPr>
            </w:pPr>
            <w:r w:rsidRPr="002F2B6A">
              <w:rPr>
                <w:rFonts w:ascii="Times New Roman" w:eastAsia="黑体" w:hint="eastAsia"/>
                <w:color w:val="000000" w:themeColor="text1"/>
                <w:szCs w:val="24"/>
              </w:rPr>
              <w:lastRenderedPageBreak/>
              <w:t>测评项目</w:t>
            </w:r>
          </w:p>
        </w:tc>
        <w:tc>
          <w:tcPr>
            <w:tcW w:w="10107" w:type="dxa"/>
            <w:vAlign w:val="center"/>
          </w:tcPr>
          <w:p w:rsidR="003479A8" w:rsidRPr="002F2B6A" w:rsidRDefault="003479A8">
            <w:pPr>
              <w:jc w:val="center"/>
              <w:rPr>
                <w:rFonts w:ascii="Times New Roman" w:eastAsia="黑体"/>
                <w:color w:val="000000" w:themeColor="text1"/>
                <w:szCs w:val="24"/>
              </w:rPr>
            </w:pPr>
            <w:r w:rsidRPr="002F2B6A">
              <w:rPr>
                <w:rFonts w:ascii="Times New Roman" w:eastAsia="黑体" w:hint="eastAsia"/>
                <w:color w:val="000000" w:themeColor="text1"/>
                <w:szCs w:val="24"/>
              </w:rPr>
              <w:t>测评内容</w:t>
            </w:r>
          </w:p>
        </w:tc>
        <w:tc>
          <w:tcPr>
            <w:tcW w:w="1701" w:type="dxa"/>
            <w:vAlign w:val="center"/>
          </w:tcPr>
          <w:p w:rsidR="003479A8" w:rsidRPr="002F2B6A" w:rsidRDefault="003479A8">
            <w:pPr>
              <w:jc w:val="center"/>
              <w:rPr>
                <w:rFonts w:ascii="Times New Roman" w:eastAsia="黑体"/>
                <w:color w:val="000000" w:themeColor="text1"/>
                <w:szCs w:val="24"/>
              </w:rPr>
            </w:pPr>
            <w:r w:rsidRPr="002F2B6A">
              <w:rPr>
                <w:rFonts w:ascii="Times New Roman" w:eastAsia="黑体" w:hint="eastAsia"/>
                <w:color w:val="000000" w:themeColor="text1"/>
                <w:szCs w:val="24"/>
              </w:rPr>
              <w:t>测评方法</w:t>
            </w:r>
          </w:p>
        </w:tc>
        <w:tc>
          <w:tcPr>
            <w:tcW w:w="993" w:type="dxa"/>
            <w:vAlign w:val="center"/>
          </w:tcPr>
          <w:p w:rsidR="003479A8" w:rsidRPr="002F2B6A" w:rsidRDefault="003479A8" w:rsidP="00097109">
            <w:pPr>
              <w:jc w:val="center"/>
              <w:rPr>
                <w:rFonts w:ascii="Times New Roman" w:eastAsia="黑体"/>
                <w:color w:val="000000" w:themeColor="text1"/>
                <w:szCs w:val="24"/>
              </w:rPr>
            </w:pPr>
            <w:r>
              <w:rPr>
                <w:rFonts w:ascii="Times New Roman" w:eastAsia="黑体" w:hint="eastAsia"/>
                <w:color w:val="000000" w:themeColor="text1"/>
                <w:szCs w:val="24"/>
              </w:rPr>
              <w:t>评</w:t>
            </w:r>
            <w:r>
              <w:rPr>
                <w:rFonts w:ascii="Times New Roman" w:eastAsia="黑体" w:hint="eastAsia"/>
                <w:color w:val="000000" w:themeColor="text1"/>
                <w:szCs w:val="24"/>
              </w:rPr>
              <w:t xml:space="preserve">  </w:t>
            </w:r>
            <w:r>
              <w:rPr>
                <w:rFonts w:ascii="Times New Roman" w:eastAsia="黑体" w:hint="eastAsia"/>
                <w:color w:val="000000" w:themeColor="text1"/>
                <w:szCs w:val="24"/>
              </w:rPr>
              <w:t>分</w:t>
            </w:r>
          </w:p>
        </w:tc>
      </w:tr>
      <w:tr w:rsidR="003479A8" w:rsidRPr="002F2B6A" w:rsidTr="001564E6">
        <w:trPr>
          <w:trHeight w:val="2611"/>
        </w:trPr>
        <w:tc>
          <w:tcPr>
            <w:tcW w:w="1908" w:type="dxa"/>
            <w:vAlign w:val="center"/>
          </w:tcPr>
          <w:p w:rsidR="003479A8" w:rsidRPr="002F2B6A" w:rsidRDefault="003479A8">
            <w:pPr>
              <w:spacing w:line="360" w:lineRule="auto"/>
              <w:jc w:val="center"/>
              <w:rPr>
                <w:rFonts w:ascii="Times New Roman" w:eastAsia="仿宋_GB2312"/>
                <w:color w:val="000000" w:themeColor="text1"/>
                <w:szCs w:val="24"/>
              </w:rPr>
            </w:pPr>
            <w:r w:rsidRPr="002F2B6A">
              <w:rPr>
                <w:rFonts w:ascii="Times New Roman" w:eastAsia="仿宋_GB2312"/>
                <w:color w:val="000000" w:themeColor="text1"/>
                <w:szCs w:val="24"/>
              </w:rPr>
              <w:t>I-3</w:t>
            </w:r>
          </w:p>
          <w:p w:rsidR="003479A8" w:rsidRPr="002F2B6A" w:rsidRDefault="003479A8">
            <w:pPr>
              <w:spacing w:line="360" w:lineRule="auto"/>
              <w:jc w:val="center"/>
              <w:rPr>
                <w:rFonts w:ascii="黑体" w:eastAsia="黑体" w:hAnsi="黑体"/>
                <w:color w:val="000000" w:themeColor="text1"/>
                <w:szCs w:val="24"/>
              </w:rPr>
            </w:pPr>
            <w:r w:rsidRPr="002F2B6A">
              <w:rPr>
                <w:rFonts w:ascii="黑体" w:eastAsia="黑体" w:hAnsi="黑体" w:hint="eastAsia"/>
                <w:color w:val="000000" w:themeColor="text1"/>
                <w:szCs w:val="24"/>
              </w:rPr>
              <w:t>村容村貌</w:t>
            </w:r>
          </w:p>
          <w:p w:rsidR="003479A8" w:rsidRPr="002F2B6A" w:rsidRDefault="003479A8">
            <w:pPr>
              <w:spacing w:line="360" w:lineRule="auto"/>
              <w:jc w:val="center"/>
              <w:rPr>
                <w:rFonts w:ascii="Times New Roman" w:eastAsia="仿宋_GB2312"/>
                <w:color w:val="000000" w:themeColor="text1"/>
                <w:szCs w:val="24"/>
              </w:rPr>
            </w:pP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15</w:t>
            </w:r>
            <w:r w:rsidRPr="002F2B6A">
              <w:rPr>
                <w:rFonts w:ascii="Times New Roman" w:eastAsia="仿宋_GB2312" w:hint="eastAsia"/>
                <w:color w:val="000000" w:themeColor="text1"/>
                <w:szCs w:val="24"/>
              </w:rPr>
              <w:t>分）</w:t>
            </w:r>
          </w:p>
        </w:tc>
        <w:tc>
          <w:tcPr>
            <w:tcW w:w="10107" w:type="dxa"/>
            <w:vAlign w:val="center"/>
          </w:tcPr>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仿宋_GB2312"/>
                <w:color w:val="000000" w:themeColor="text1"/>
                <w:szCs w:val="24"/>
              </w:rPr>
              <w:t>1</w:t>
            </w:r>
            <w:r w:rsidRPr="002F2B6A">
              <w:rPr>
                <w:rFonts w:ascii="Times New Roman" w:eastAsia="仿宋_GB2312" w:hint="eastAsia"/>
                <w:color w:val="000000" w:themeColor="text1"/>
                <w:szCs w:val="24"/>
              </w:rPr>
              <w:t>）乡镇（村）规划布局合理，新民居地域特色、民族特色、文化特色鲜明，自然历史文化风貌和古村落、古建筑得到有效保护；</w:t>
            </w:r>
          </w:p>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仿宋_GB2312"/>
                <w:color w:val="000000" w:themeColor="text1"/>
                <w:szCs w:val="24"/>
              </w:rPr>
              <w:t>2</w:t>
            </w:r>
            <w:r w:rsidRPr="002F2B6A">
              <w:rPr>
                <w:rFonts w:ascii="Times New Roman" w:eastAsia="仿宋_GB2312" w:hint="eastAsia"/>
                <w:color w:val="000000" w:themeColor="text1"/>
                <w:szCs w:val="24"/>
              </w:rPr>
              <w:t>）乡镇（村）交通、水利、电力等基础设施配套完善、运行正常，道路硬化，村庄绿化，庭院美化，街道亮化，群众出行便捷、生活便利；</w:t>
            </w:r>
          </w:p>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仿宋_GB2312"/>
                <w:color w:val="000000" w:themeColor="text1"/>
                <w:szCs w:val="24"/>
              </w:rPr>
              <w:t>3</w:t>
            </w:r>
            <w:r w:rsidRPr="002F2B6A">
              <w:rPr>
                <w:rFonts w:ascii="Times New Roman" w:eastAsia="仿宋_GB2312" w:hint="eastAsia"/>
                <w:color w:val="000000" w:themeColor="text1"/>
                <w:szCs w:val="24"/>
              </w:rPr>
              <w:t>）村容村貌整洁优美，无乱搭乱建等现象，垃圾污水依规处理，“厕所革命”</w:t>
            </w:r>
            <w:r w:rsidRPr="002F2B6A">
              <w:rPr>
                <w:rFonts w:ascii="仿宋_GB2312" w:eastAsia="仿宋_GB2312" w:hAnsi="黑体" w:cs="黑体" w:hint="eastAsia"/>
                <w:bCs/>
                <w:color w:val="000000" w:themeColor="text1"/>
                <w:szCs w:val="24"/>
              </w:rPr>
              <w:t>任务全面完成</w:t>
            </w:r>
            <w:r w:rsidRPr="002F2B6A">
              <w:rPr>
                <w:rFonts w:ascii="仿宋_GB2312" w:eastAsia="仿宋_GB2312" w:hint="eastAsia"/>
                <w:color w:val="000000" w:themeColor="text1"/>
                <w:szCs w:val="24"/>
              </w:rPr>
              <w:t>，</w:t>
            </w:r>
            <w:r w:rsidRPr="002F2B6A">
              <w:rPr>
                <w:rFonts w:ascii="Times New Roman" w:eastAsia="仿宋_GB2312" w:hint="eastAsia"/>
                <w:color w:val="000000" w:themeColor="text1"/>
                <w:szCs w:val="24"/>
              </w:rPr>
              <w:t>人居环境综合整治成效明显，群众对环境状况满意率达</w:t>
            </w:r>
            <w:r w:rsidRPr="002F2B6A">
              <w:rPr>
                <w:rFonts w:ascii="Times New Roman" w:eastAsia="仿宋_GB2312"/>
                <w:color w:val="000000" w:themeColor="text1"/>
                <w:szCs w:val="24"/>
              </w:rPr>
              <w:t>85</w:t>
            </w:r>
            <w:r w:rsidRPr="002F2B6A">
              <w:rPr>
                <w:rFonts w:ascii="Times New Roman" w:eastAsia="仿宋_GB2312" w:hint="eastAsia"/>
                <w:color w:val="000000" w:themeColor="text1"/>
                <w:szCs w:val="24"/>
              </w:rPr>
              <w:t>％以上；</w:t>
            </w:r>
          </w:p>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仿宋_GB2312"/>
                <w:color w:val="000000" w:themeColor="text1"/>
                <w:szCs w:val="24"/>
              </w:rPr>
              <w:t>4</w:t>
            </w:r>
            <w:r w:rsidRPr="002F2B6A">
              <w:rPr>
                <w:rFonts w:ascii="Times New Roman" w:eastAsia="仿宋_GB2312" w:hint="eastAsia"/>
                <w:color w:val="000000" w:themeColor="text1"/>
                <w:szCs w:val="24"/>
              </w:rPr>
              <w:t>）有效保护生态环境和自然资源，无滥垦、滥伐、滥采、滥挖现象，无违法焚烧秸秆、垃圾等破坏生态事件，</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绿水青山就是金山银山</w:t>
            </w:r>
            <w:r w:rsidRPr="002F2B6A">
              <w:rPr>
                <w:rFonts w:ascii="Times New Roman" w:eastAsia="仿宋_GB2312"/>
                <w:color w:val="000000" w:themeColor="text1"/>
                <w:szCs w:val="24"/>
              </w:rPr>
              <w:t>”</w:t>
            </w:r>
            <w:r>
              <w:rPr>
                <w:rFonts w:ascii="Times New Roman" w:eastAsia="仿宋_GB2312" w:hint="eastAsia"/>
                <w:color w:val="000000" w:themeColor="text1"/>
                <w:szCs w:val="24"/>
              </w:rPr>
              <w:t>的</w:t>
            </w:r>
            <w:r w:rsidRPr="002F2B6A">
              <w:rPr>
                <w:rFonts w:ascii="Times New Roman" w:eastAsia="仿宋_GB2312" w:hint="eastAsia"/>
                <w:color w:val="000000" w:themeColor="text1"/>
                <w:szCs w:val="24"/>
              </w:rPr>
              <w:t>理念深入人心。</w:t>
            </w:r>
          </w:p>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楷体_GB2312" w:hint="eastAsia"/>
                <w:color w:val="000000" w:themeColor="text1"/>
                <w:w w:val="99"/>
                <w:sz w:val="21"/>
                <w:szCs w:val="21"/>
              </w:rPr>
              <w:t>参加测评的村、镇，符合上述</w:t>
            </w:r>
            <w:r w:rsidRPr="002F2B6A">
              <w:rPr>
                <w:rFonts w:ascii="Times New Roman" w:eastAsia="楷体_GB2312"/>
                <w:color w:val="000000" w:themeColor="text1"/>
                <w:w w:val="99"/>
                <w:sz w:val="21"/>
                <w:szCs w:val="21"/>
              </w:rPr>
              <w:t>4</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A</w:t>
            </w:r>
            <w:r w:rsidRPr="002F2B6A">
              <w:rPr>
                <w:rFonts w:ascii="Times New Roman" w:eastAsia="楷体_GB2312" w:hint="eastAsia"/>
                <w:color w:val="000000" w:themeColor="text1"/>
                <w:w w:val="99"/>
                <w:sz w:val="21"/>
                <w:szCs w:val="21"/>
              </w:rPr>
              <w:t>；符合</w:t>
            </w:r>
            <w:r w:rsidRPr="002F2B6A">
              <w:rPr>
                <w:rFonts w:ascii="Times New Roman" w:eastAsia="楷体_GB2312"/>
                <w:color w:val="000000" w:themeColor="text1"/>
                <w:w w:val="99"/>
                <w:sz w:val="21"/>
                <w:szCs w:val="21"/>
              </w:rPr>
              <w:t>3</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B</w:t>
            </w:r>
            <w:r w:rsidRPr="002F2B6A">
              <w:rPr>
                <w:rFonts w:ascii="Times New Roman" w:eastAsia="楷体_GB2312" w:hint="eastAsia"/>
                <w:color w:val="000000" w:themeColor="text1"/>
                <w:w w:val="99"/>
                <w:sz w:val="21"/>
                <w:szCs w:val="21"/>
              </w:rPr>
              <w:t>；符合</w:t>
            </w:r>
            <w:r w:rsidRPr="002F2B6A">
              <w:rPr>
                <w:rFonts w:ascii="Times New Roman" w:eastAsia="楷体_GB2312"/>
                <w:color w:val="000000" w:themeColor="text1"/>
                <w:w w:val="99"/>
                <w:sz w:val="21"/>
                <w:szCs w:val="21"/>
              </w:rPr>
              <w:t>2</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C</w:t>
            </w:r>
            <w:r w:rsidRPr="002F2B6A">
              <w:rPr>
                <w:rFonts w:ascii="Times New Roman" w:eastAsia="楷体_GB2312" w:hint="eastAsia"/>
                <w:color w:val="000000" w:themeColor="text1"/>
                <w:w w:val="99"/>
                <w:sz w:val="21"/>
                <w:szCs w:val="21"/>
              </w:rPr>
              <w:t>；其余情形为</w:t>
            </w:r>
            <w:r w:rsidRPr="002F2B6A">
              <w:rPr>
                <w:rFonts w:ascii="Times New Roman" w:eastAsia="楷体_GB2312"/>
                <w:color w:val="000000" w:themeColor="text1"/>
                <w:w w:val="99"/>
                <w:sz w:val="21"/>
                <w:szCs w:val="21"/>
              </w:rPr>
              <w:t>C#</w:t>
            </w:r>
            <w:r w:rsidRPr="002F2B6A">
              <w:rPr>
                <w:rFonts w:ascii="Times New Roman" w:eastAsia="楷体_GB2312" w:hint="eastAsia"/>
                <w:color w:val="000000" w:themeColor="text1"/>
                <w:w w:val="99"/>
                <w:sz w:val="21"/>
                <w:szCs w:val="21"/>
              </w:rPr>
              <w:t>。</w:t>
            </w:r>
          </w:p>
        </w:tc>
        <w:tc>
          <w:tcPr>
            <w:tcW w:w="1701" w:type="dxa"/>
            <w:vAlign w:val="center"/>
          </w:tcPr>
          <w:p w:rsidR="003479A8" w:rsidRPr="002F2B6A" w:rsidRDefault="003479A8">
            <w:pPr>
              <w:snapToGrid w:val="0"/>
              <w:spacing w:line="400" w:lineRule="exact"/>
              <w:jc w:val="both"/>
              <w:rPr>
                <w:rFonts w:ascii="Times New Roman" w:eastAsia="仿宋_GB2312"/>
                <w:color w:val="000000" w:themeColor="text1"/>
                <w:szCs w:val="24"/>
              </w:rPr>
            </w:pPr>
            <w:r w:rsidRPr="002F2B6A">
              <w:rPr>
                <w:rFonts w:ascii="Times New Roman" w:eastAsia="仿宋_GB2312"/>
                <w:color w:val="000000" w:themeColor="text1"/>
                <w:szCs w:val="24"/>
              </w:rPr>
              <w:t>1</w:t>
            </w: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2</w:t>
            </w:r>
            <w:r w:rsidRPr="002F2B6A">
              <w:rPr>
                <w:rFonts w:ascii="Times New Roman" w:eastAsia="仿宋_GB2312" w:hint="eastAsia"/>
                <w:color w:val="000000" w:themeColor="text1"/>
                <w:szCs w:val="24"/>
              </w:rPr>
              <w:t>）实地考察</w:t>
            </w:r>
          </w:p>
          <w:p w:rsidR="003479A8" w:rsidRPr="002F2B6A" w:rsidRDefault="003479A8">
            <w:pPr>
              <w:numPr>
                <w:ilvl w:val="0"/>
                <w:numId w:val="2"/>
              </w:numPr>
              <w:snapToGrid w:val="0"/>
              <w:spacing w:line="400" w:lineRule="exact"/>
              <w:jc w:val="both"/>
              <w:rPr>
                <w:rFonts w:ascii="Times New Roman" w:eastAsia="仿宋_GB2312"/>
                <w:color w:val="000000" w:themeColor="text1"/>
                <w:szCs w:val="24"/>
              </w:rPr>
            </w:pPr>
            <w:r w:rsidRPr="002F2B6A">
              <w:rPr>
                <w:rFonts w:ascii="Times New Roman" w:eastAsia="仿宋_GB2312"/>
                <w:color w:val="000000" w:themeColor="text1"/>
                <w:szCs w:val="24"/>
              </w:rPr>
              <w:t>4</w:t>
            </w:r>
            <w:r w:rsidRPr="002F2B6A">
              <w:rPr>
                <w:rFonts w:ascii="Times New Roman" w:eastAsia="仿宋_GB2312" w:hint="eastAsia"/>
                <w:color w:val="000000" w:themeColor="text1"/>
                <w:szCs w:val="24"/>
              </w:rPr>
              <w:t>）实地考察、问卷调查</w:t>
            </w:r>
          </w:p>
        </w:tc>
        <w:tc>
          <w:tcPr>
            <w:tcW w:w="993" w:type="dxa"/>
          </w:tcPr>
          <w:p w:rsidR="003479A8" w:rsidRPr="002F2B6A" w:rsidRDefault="003479A8">
            <w:pPr>
              <w:snapToGrid w:val="0"/>
              <w:spacing w:line="400" w:lineRule="exact"/>
              <w:jc w:val="both"/>
              <w:rPr>
                <w:rFonts w:ascii="Times New Roman" w:eastAsia="仿宋_GB2312"/>
                <w:color w:val="000000" w:themeColor="text1"/>
                <w:szCs w:val="24"/>
              </w:rPr>
            </w:pPr>
          </w:p>
        </w:tc>
      </w:tr>
      <w:tr w:rsidR="003479A8" w:rsidRPr="002F2B6A" w:rsidTr="001564E6">
        <w:trPr>
          <w:trHeight w:val="2368"/>
        </w:trPr>
        <w:tc>
          <w:tcPr>
            <w:tcW w:w="1908" w:type="dxa"/>
            <w:vAlign w:val="center"/>
          </w:tcPr>
          <w:p w:rsidR="003479A8" w:rsidRPr="002F2B6A" w:rsidRDefault="003479A8">
            <w:pPr>
              <w:spacing w:line="360" w:lineRule="auto"/>
              <w:jc w:val="center"/>
              <w:rPr>
                <w:rFonts w:ascii="Times New Roman" w:eastAsia="仿宋_GB2312"/>
                <w:color w:val="000000" w:themeColor="text1"/>
                <w:szCs w:val="24"/>
              </w:rPr>
            </w:pPr>
            <w:r w:rsidRPr="002F2B6A">
              <w:rPr>
                <w:rFonts w:ascii="Times New Roman" w:eastAsia="仿宋_GB2312"/>
                <w:color w:val="000000" w:themeColor="text1"/>
                <w:szCs w:val="24"/>
              </w:rPr>
              <w:t>I-4</w:t>
            </w:r>
          </w:p>
          <w:p w:rsidR="003479A8" w:rsidRPr="002F2B6A" w:rsidRDefault="003479A8">
            <w:pPr>
              <w:spacing w:line="360" w:lineRule="auto"/>
              <w:jc w:val="center"/>
              <w:rPr>
                <w:rFonts w:ascii="黑体" w:eastAsia="黑体" w:hAnsi="黑体"/>
                <w:color w:val="000000" w:themeColor="text1"/>
                <w:szCs w:val="24"/>
              </w:rPr>
            </w:pPr>
            <w:r w:rsidRPr="002F2B6A">
              <w:rPr>
                <w:rFonts w:ascii="黑体" w:eastAsia="黑体" w:hAnsi="黑体" w:hint="eastAsia"/>
                <w:color w:val="000000" w:themeColor="text1"/>
                <w:szCs w:val="24"/>
              </w:rPr>
              <w:t>文化生活</w:t>
            </w:r>
          </w:p>
          <w:p w:rsidR="003479A8" w:rsidRPr="002F2B6A" w:rsidRDefault="003479A8">
            <w:pPr>
              <w:spacing w:line="360" w:lineRule="auto"/>
              <w:jc w:val="center"/>
              <w:rPr>
                <w:rFonts w:ascii="Times New Roman" w:eastAsia="仿宋_GB2312"/>
                <w:color w:val="000000" w:themeColor="text1"/>
                <w:szCs w:val="24"/>
              </w:rPr>
            </w:pP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20</w:t>
            </w:r>
            <w:r w:rsidRPr="002F2B6A">
              <w:rPr>
                <w:rFonts w:ascii="Times New Roman" w:eastAsia="仿宋_GB2312" w:hint="eastAsia"/>
                <w:color w:val="000000" w:themeColor="text1"/>
                <w:szCs w:val="24"/>
              </w:rPr>
              <w:t>分）</w:t>
            </w:r>
          </w:p>
        </w:tc>
        <w:tc>
          <w:tcPr>
            <w:tcW w:w="10107" w:type="dxa"/>
            <w:vAlign w:val="center"/>
          </w:tcPr>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仿宋_GB2312"/>
                <w:color w:val="000000" w:themeColor="text1"/>
                <w:szCs w:val="24"/>
              </w:rPr>
              <w:t>1</w:t>
            </w:r>
            <w:r w:rsidRPr="002F2B6A">
              <w:rPr>
                <w:rFonts w:ascii="Times New Roman" w:eastAsia="仿宋_GB2312" w:hint="eastAsia"/>
                <w:color w:val="000000" w:themeColor="text1"/>
                <w:szCs w:val="24"/>
              </w:rPr>
              <w:t>）大力弘扬中华民族优秀传统文化，以</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我们的节日</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为主题，在春节、元宵、清明、端午、</w:t>
            </w:r>
            <w:r w:rsidRPr="002F2B6A">
              <w:rPr>
                <w:rFonts w:ascii="仿宋_GB2312" w:eastAsia="仿宋_GB2312" w:hAnsi="黑体" w:cs="黑体" w:hint="eastAsia"/>
                <w:bCs/>
                <w:color w:val="000000" w:themeColor="text1"/>
                <w:szCs w:val="24"/>
              </w:rPr>
              <w:t>七夕、中秋</w:t>
            </w:r>
            <w:r w:rsidRPr="002F2B6A">
              <w:rPr>
                <w:rFonts w:ascii="Times New Roman" w:eastAsia="仿宋_GB2312" w:hint="eastAsia"/>
                <w:color w:val="000000" w:themeColor="text1"/>
                <w:szCs w:val="24"/>
              </w:rPr>
              <w:t>、重阳等传统节日期间，组织开展形式多样的节日民俗和文体娱乐活动，聚心铸魂，坚定文化自信；</w:t>
            </w:r>
          </w:p>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仿宋_GB2312"/>
                <w:color w:val="000000" w:themeColor="text1"/>
                <w:szCs w:val="24"/>
              </w:rPr>
              <w:t>2</w:t>
            </w:r>
            <w:r w:rsidRPr="002F2B6A">
              <w:rPr>
                <w:rFonts w:ascii="Times New Roman" w:eastAsia="仿宋_GB2312" w:hint="eastAsia"/>
                <w:color w:val="000000" w:themeColor="text1"/>
                <w:szCs w:val="24"/>
              </w:rPr>
              <w:t>）乡镇综合文化站、村</w:t>
            </w:r>
            <w:r w:rsidRPr="002F2B6A">
              <w:rPr>
                <w:rFonts w:ascii="仿宋_GB2312" w:eastAsia="仿宋_GB2312" w:hAnsi="黑体" w:cs="黑体" w:hint="eastAsia"/>
                <w:bCs/>
                <w:color w:val="000000" w:themeColor="text1"/>
                <w:szCs w:val="24"/>
              </w:rPr>
              <w:t>级</w:t>
            </w:r>
            <w:r w:rsidRPr="002F2B6A">
              <w:rPr>
                <w:rFonts w:ascii="Times New Roman" w:eastAsia="仿宋_GB2312" w:hint="eastAsia"/>
                <w:color w:val="000000" w:themeColor="text1"/>
                <w:szCs w:val="24"/>
              </w:rPr>
              <w:t>综合</w:t>
            </w:r>
            <w:r w:rsidRPr="002F2B6A">
              <w:rPr>
                <w:rFonts w:ascii="仿宋_GB2312" w:eastAsia="仿宋_GB2312" w:hAnsi="黑体" w:cs="黑体" w:hint="eastAsia"/>
                <w:bCs/>
                <w:color w:val="000000" w:themeColor="text1"/>
                <w:szCs w:val="24"/>
              </w:rPr>
              <w:t>性</w:t>
            </w:r>
            <w:r w:rsidRPr="002F2B6A">
              <w:rPr>
                <w:rFonts w:ascii="Times New Roman" w:eastAsia="仿宋_GB2312" w:hint="eastAsia"/>
                <w:color w:val="000000" w:themeColor="text1"/>
                <w:szCs w:val="24"/>
              </w:rPr>
              <w:t>文化服务中心和农家书屋等文化设施一室多用、活动经常，公共文化服务资源</w:t>
            </w:r>
            <w:r w:rsidRPr="002F2B6A">
              <w:rPr>
                <w:rFonts w:ascii="仿宋_GB2312" w:eastAsia="仿宋_GB2312" w:hAnsi="黑体" w:cs="黑体" w:hint="eastAsia"/>
                <w:bCs/>
                <w:color w:val="000000" w:themeColor="text1"/>
                <w:szCs w:val="24"/>
              </w:rPr>
              <w:t>设备</w:t>
            </w:r>
            <w:r w:rsidRPr="002F2B6A">
              <w:rPr>
                <w:rFonts w:ascii="Times New Roman" w:eastAsia="仿宋_GB2312" w:hint="eastAsia"/>
                <w:color w:val="000000" w:themeColor="text1"/>
                <w:szCs w:val="24"/>
              </w:rPr>
              <w:t>重建重管、共建共享；</w:t>
            </w:r>
          </w:p>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仿宋_GB2312"/>
                <w:color w:val="000000" w:themeColor="text1"/>
                <w:szCs w:val="24"/>
              </w:rPr>
              <w:t>3</w:t>
            </w:r>
            <w:r w:rsidRPr="002F2B6A">
              <w:rPr>
                <w:rFonts w:ascii="Times New Roman" w:eastAsia="仿宋_GB2312" w:hint="eastAsia"/>
                <w:color w:val="000000" w:themeColor="text1"/>
                <w:szCs w:val="24"/>
              </w:rPr>
              <w:t>）积极发挥文化能人、文艺骨干和</w:t>
            </w:r>
            <w:r w:rsidRPr="002F2B6A">
              <w:rPr>
                <w:rFonts w:ascii="仿宋_GB2312" w:eastAsia="仿宋_GB2312" w:hint="eastAsia"/>
                <w:bCs/>
                <w:color w:val="000000" w:themeColor="text1"/>
                <w:szCs w:val="24"/>
              </w:rPr>
              <w:t>“</w:t>
            </w:r>
            <w:r w:rsidRPr="002F2B6A">
              <w:rPr>
                <w:rFonts w:ascii="仿宋_GB2312" w:eastAsia="仿宋_GB2312" w:hAnsi="黑体" w:cs="黑体" w:hint="eastAsia"/>
                <w:bCs/>
                <w:color w:val="000000" w:themeColor="text1"/>
                <w:szCs w:val="24"/>
              </w:rPr>
              <w:t>乡村舞台</w:t>
            </w:r>
            <w:r w:rsidRPr="002F2B6A">
              <w:rPr>
                <w:rFonts w:ascii="仿宋_GB2312" w:eastAsia="仿宋_GB2312" w:hint="eastAsia"/>
                <w:bCs/>
                <w:color w:val="000000" w:themeColor="text1"/>
                <w:szCs w:val="24"/>
              </w:rPr>
              <w:t>”</w:t>
            </w:r>
            <w:r w:rsidRPr="002F2B6A">
              <w:rPr>
                <w:rFonts w:ascii="Times New Roman" w:eastAsia="仿宋_GB2312" w:hint="eastAsia"/>
                <w:color w:val="000000" w:themeColor="text1"/>
                <w:szCs w:val="24"/>
              </w:rPr>
              <w:t>、文化中心户作用，广泛开展健康向上的群众性自办文化活动，不断满足群众精神文化需求；</w:t>
            </w:r>
          </w:p>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仿宋_GB2312"/>
                <w:color w:val="000000" w:themeColor="text1"/>
                <w:szCs w:val="24"/>
              </w:rPr>
              <w:t>4</w:t>
            </w:r>
            <w:r w:rsidRPr="002F2B6A">
              <w:rPr>
                <w:rFonts w:ascii="Times New Roman" w:eastAsia="仿宋_GB2312" w:hint="eastAsia"/>
                <w:color w:val="000000" w:themeColor="text1"/>
                <w:szCs w:val="24"/>
              </w:rPr>
              <w:t>）文化市场管理有序，无黑网吧等违法违规娱乐场所，无庸俗低级文艺演出。</w:t>
            </w:r>
          </w:p>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楷体_GB2312" w:hint="eastAsia"/>
                <w:color w:val="000000" w:themeColor="text1"/>
                <w:w w:val="99"/>
                <w:sz w:val="21"/>
                <w:szCs w:val="21"/>
              </w:rPr>
              <w:t>参加测评的村、镇符合上述</w:t>
            </w:r>
            <w:r w:rsidRPr="002F2B6A">
              <w:rPr>
                <w:rFonts w:ascii="Times New Roman" w:eastAsia="楷体_GB2312"/>
                <w:color w:val="000000" w:themeColor="text1"/>
                <w:w w:val="99"/>
                <w:sz w:val="21"/>
                <w:szCs w:val="21"/>
              </w:rPr>
              <w:t>4</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A</w:t>
            </w:r>
            <w:r w:rsidRPr="002F2B6A">
              <w:rPr>
                <w:rFonts w:ascii="Times New Roman" w:eastAsia="楷体_GB2312" w:hint="eastAsia"/>
                <w:color w:val="000000" w:themeColor="text1"/>
                <w:w w:val="99"/>
                <w:sz w:val="21"/>
                <w:szCs w:val="21"/>
              </w:rPr>
              <w:t>；符合</w:t>
            </w:r>
            <w:r w:rsidRPr="002F2B6A">
              <w:rPr>
                <w:rFonts w:ascii="Times New Roman" w:eastAsia="楷体_GB2312"/>
                <w:color w:val="000000" w:themeColor="text1"/>
                <w:w w:val="99"/>
                <w:sz w:val="21"/>
                <w:szCs w:val="21"/>
              </w:rPr>
              <w:t>3</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B</w:t>
            </w:r>
            <w:r w:rsidRPr="002F2B6A">
              <w:rPr>
                <w:rFonts w:ascii="Times New Roman" w:eastAsia="楷体_GB2312" w:hint="eastAsia"/>
                <w:color w:val="000000" w:themeColor="text1"/>
                <w:w w:val="99"/>
                <w:sz w:val="21"/>
                <w:szCs w:val="21"/>
              </w:rPr>
              <w:t>；符合</w:t>
            </w:r>
            <w:r w:rsidRPr="002F2B6A">
              <w:rPr>
                <w:rFonts w:ascii="Times New Roman" w:eastAsia="楷体_GB2312"/>
                <w:color w:val="000000" w:themeColor="text1"/>
                <w:w w:val="99"/>
                <w:sz w:val="21"/>
                <w:szCs w:val="21"/>
              </w:rPr>
              <w:t>2</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C</w:t>
            </w:r>
            <w:r w:rsidRPr="002F2B6A">
              <w:rPr>
                <w:rFonts w:ascii="Times New Roman" w:eastAsia="楷体_GB2312" w:hint="eastAsia"/>
                <w:color w:val="000000" w:themeColor="text1"/>
                <w:w w:val="99"/>
                <w:sz w:val="21"/>
                <w:szCs w:val="21"/>
              </w:rPr>
              <w:t>；其余情形为</w:t>
            </w:r>
            <w:r w:rsidRPr="002F2B6A">
              <w:rPr>
                <w:rFonts w:ascii="Times New Roman" w:eastAsia="楷体_GB2312"/>
                <w:color w:val="000000" w:themeColor="text1"/>
                <w:w w:val="99"/>
                <w:sz w:val="21"/>
                <w:szCs w:val="21"/>
              </w:rPr>
              <w:t>C#</w:t>
            </w:r>
            <w:r w:rsidRPr="002F2B6A">
              <w:rPr>
                <w:rFonts w:ascii="Times New Roman" w:eastAsia="楷体_GB2312" w:hint="eastAsia"/>
                <w:color w:val="000000" w:themeColor="text1"/>
                <w:w w:val="99"/>
                <w:sz w:val="21"/>
                <w:szCs w:val="21"/>
              </w:rPr>
              <w:t>。</w:t>
            </w:r>
          </w:p>
        </w:tc>
        <w:tc>
          <w:tcPr>
            <w:tcW w:w="1701" w:type="dxa"/>
            <w:vAlign w:val="center"/>
          </w:tcPr>
          <w:p w:rsidR="003479A8" w:rsidRPr="002F2B6A" w:rsidRDefault="003479A8">
            <w:pPr>
              <w:snapToGrid w:val="0"/>
              <w:spacing w:line="400" w:lineRule="exact"/>
              <w:jc w:val="both"/>
              <w:rPr>
                <w:rFonts w:ascii="Times New Roman" w:eastAsia="仿宋_GB2312"/>
                <w:color w:val="000000" w:themeColor="text1"/>
                <w:szCs w:val="24"/>
              </w:rPr>
            </w:pPr>
            <w:r w:rsidRPr="002F2B6A">
              <w:rPr>
                <w:rFonts w:ascii="Times New Roman" w:eastAsia="仿宋_GB2312"/>
                <w:color w:val="000000" w:themeColor="text1"/>
                <w:szCs w:val="24"/>
              </w:rPr>
              <w:t>1</w:t>
            </w:r>
            <w:r w:rsidRPr="002F2B6A">
              <w:rPr>
                <w:rFonts w:ascii="Times New Roman" w:eastAsia="仿宋_GB2312" w:hint="eastAsia"/>
                <w:color w:val="000000" w:themeColor="text1"/>
                <w:szCs w:val="24"/>
              </w:rPr>
              <w:t>）材料审查、问卷调查</w:t>
            </w:r>
          </w:p>
          <w:p w:rsidR="003479A8" w:rsidRPr="002F2B6A" w:rsidRDefault="003479A8">
            <w:pPr>
              <w:snapToGrid w:val="0"/>
              <w:spacing w:line="400" w:lineRule="exact"/>
              <w:jc w:val="both"/>
              <w:rPr>
                <w:rFonts w:ascii="Times New Roman" w:eastAsia="仿宋_GB2312"/>
                <w:color w:val="000000" w:themeColor="text1"/>
                <w:szCs w:val="24"/>
              </w:rPr>
            </w:pPr>
            <w:r w:rsidRPr="002F2B6A">
              <w:rPr>
                <w:rFonts w:ascii="Times New Roman" w:eastAsia="仿宋_GB2312"/>
                <w:color w:val="000000" w:themeColor="text1"/>
                <w:szCs w:val="24"/>
              </w:rPr>
              <w:t>2</w:t>
            </w: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3</w:t>
            </w:r>
            <w:r w:rsidRPr="002F2B6A">
              <w:rPr>
                <w:rFonts w:ascii="Times New Roman" w:eastAsia="仿宋_GB2312" w:hint="eastAsia"/>
                <w:color w:val="000000" w:themeColor="text1"/>
                <w:szCs w:val="24"/>
              </w:rPr>
              <w:t>）实地考察、问卷调查</w:t>
            </w:r>
          </w:p>
          <w:p w:rsidR="003479A8" w:rsidRPr="002F2B6A" w:rsidRDefault="003479A8">
            <w:pPr>
              <w:snapToGrid w:val="0"/>
              <w:spacing w:line="400" w:lineRule="exact"/>
              <w:jc w:val="both"/>
              <w:rPr>
                <w:rFonts w:ascii="Times New Roman" w:eastAsia="仿宋_GB2312"/>
                <w:color w:val="000000" w:themeColor="text1"/>
                <w:szCs w:val="24"/>
              </w:rPr>
            </w:pPr>
            <w:r w:rsidRPr="002F2B6A">
              <w:rPr>
                <w:rFonts w:ascii="Times New Roman" w:eastAsia="仿宋_GB2312"/>
                <w:color w:val="000000" w:themeColor="text1"/>
                <w:szCs w:val="24"/>
              </w:rPr>
              <w:t>4</w:t>
            </w:r>
            <w:r w:rsidRPr="002F2B6A">
              <w:rPr>
                <w:rFonts w:ascii="Times New Roman" w:eastAsia="仿宋_GB2312" w:hint="eastAsia"/>
                <w:color w:val="000000" w:themeColor="text1"/>
                <w:szCs w:val="24"/>
              </w:rPr>
              <w:t>）问卷调查</w:t>
            </w:r>
          </w:p>
        </w:tc>
        <w:tc>
          <w:tcPr>
            <w:tcW w:w="993" w:type="dxa"/>
          </w:tcPr>
          <w:p w:rsidR="003479A8" w:rsidRPr="002F2B6A" w:rsidRDefault="003479A8">
            <w:pPr>
              <w:snapToGrid w:val="0"/>
              <w:spacing w:line="400" w:lineRule="exact"/>
              <w:jc w:val="both"/>
              <w:rPr>
                <w:rFonts w:ascii="Times New Roman" w:eastAsia="仿宋_GB2312"/>
                <w:color w:val="000000" w:themeColor="text1"/>
                <w:szCs w:val="24"/>
              </w:rPr>
            </w:pPr>
          </w:p>
        </w:tc>
      </w:tr>
      <w:tr w:rsidR="003479A8" w:rsidRPr="002F2B6A" w:rsidTr="001564E6">
        <w:trPr>
          <w:trHeight w:val="3517"/>
        </w:trPr>
        <w:tc>
          <w:tcPr>
            <w:tcW w:w="1908" w:type="dxa"/>
            <w:vAlign w:val="center"/>
          </w:tcPr>
          <w:p w:rsidR="003479A8" w:rsidRPr="002F2B6A" w:rsidRDefault="003479A8">
            <w:pPr>
              <w:spacing w:line="360" w:lineRule="auto"/>
              <w:jc w:val="center"/>
              <w:rPr>
                <w:rFonts w:ascii="Times New Roman" w:eastAsia="仿宋_GB2312"/>
                <w:color w:val="000000" w:themeColor="text1"/>
                <w:szCs w:val="24"/>
              </w:rPr>
            </w:pPr>
            <w:r w:rsidRPr="002F2B6A">
              <w:rPr>
                <w:rFonts w:ascii="Times New Roman" w:eastAsia="仿宋_GB2312"/>
                <w:color w:val="000000" w:themeColor="text1"/>
                <w:szCs w:val="24"/>
              </w:rPr>
              <w:t>I-5</w:t>
            </w:r>
          </w:p>
          <w:p w:rsidR="003479A8" w:rsidRPr="002F2B6A" w:rsidRDefault="003479A8">
            <w:pPr>
              <w:spacing w:line="360" w:lineRule="auto"/>
              <w:jc w:val="center"/>
              <w:rPr>
                <w:rFonts w:ascii="黑体" w:eastAsia="黑体" w:hAnsi="黑体"/>
                <w:color w:val="000000" w:themeColor="text1"/>
                <w:szCs w:val="24"/>
              </w:rPr>
            </w:pPr>
            <w:r w:rsidRPr="002F2B6A">
              <w:rPr>
                <w:rFonts w:ascii="黑体" w:eastAsia="黑体" w:hAnsi="黑体" w:hint="eastAsia"/>
                <w:color w:val="000000" w:themeColor="text1"/>
                <w:szCs w:val="24"/>
              </w:rPr>
              <w:t>乡风文明</w:t>
            </w:r>
          </w:p>
          <w:p w:rsidR="003479A8" w:rsidRPr="002F2B6A" w:rsidRDefault="003479A8">
            <w:pPr>
              <w:spacing w:line="360" w:lineRule="auto"/>
              <w:jc w:val="center"/>
              <w:rPr>
                <w:rFonts w:ascii="Times New Roman" w:eastAsia="仿宋_GB2312"/>
                <w:color w:val="000000" w:themeColor="text1"/>
                <w:szCs w:val="24"/>
              </w:rPr>
            </w:pP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20</w:t>
            </w:r>
            <w:r w:rsidRPr="002F2B6A">
              <w:rPr>
                <w:rFonts w:ascii="Times New Roman" w:eastAsia="仿宋_GB2312" w:hint="eastAsia"/>
                <w:color w:val="000000" w:themeColor="text1"/>
                <w:szCs w:val="24"/>
              </w:rPr>
              <w:t>分）</w:t>
            </w:r>
          </w:p>
        </w:tc>
        <w:tc>
          <w:tcPr>
            <w:tcW w:w="10107" w:type="dxa"/>
            <w:vAlign w:val="center"/>
          </w:tcPr>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仿宋_GB2312"/>
                <w:color w:val="000000" w:themeColor="text1"/>
                <w:szCs w:val="24"/>
              </w:rPr>
              <w:t>1</w:t>
            </w:r>
            <w:r w:rsidRPr="002F2B6A">
              <w:rPr>
                <w:rFonts w:ascii="Times New Roman" w:eastAsia="仿宋_GB2312" w:hint="eastAsia"/>
                <w:color w:val="000000" w:themeColor="text1"/>
                <w:szCs w:val="24"/>
              </w:rPr>
              <w:t>）持续深化移风易俗，综合运用自治、法治、德治手段，持续推进“治理高价彩礼推动移风易俗”行动，在推进</w:t>
            </w:r>
            <w:r w:rsidRPr="002F2B6A">
              <w:rPr>
                <w:rFonts w:ascii="仿宋_GB2312" w:eastAsia="仿宋_GB2312" w:hAnsi="黑体" w:hint="eastAsia"/>
                <w:color w:val="000000" w:themeColor="text1"/>
                <w:szCs w:val="24"/>
              </w:rPr>
              <w:t>区域共治、“关键少数”示范带动、强化群众自治、规范“媒人”行为等方面成效突出</w:t>
            </w:r>
            <w:r w:rsidRPr="002F2B6A">
              <w:rPr>
                <w:rFonts w:ascii="仿宋_GB2312" w:eastAsia="仿宋_GB2312" w:hint="eastAsia"/>
                <w:color w:val="000000" w:themeColor="text1"/>
                <w:szCs w:val="24"/>
              </w:rPr>
              <w:t>，</w:t>
            </w:r>
            <w:r w:rsidRPr="002F2B6A">
              <w:rPr>
                <w:rFonts w:ascii="Times New Roman" w:eastAsia="仿宋_GB2312" w:hint="eastAsia"/>
                <w:color w:val="000000" w:themeColor="text1"/>
                <w:szCs w:val="24"/>
              </w:rPr>
              <w:t>大操大办、铺张浪费、高价彩礼、薄养厚葬、人情攀比等陈规陋习得到有效遏制；</w:t>
            </w:r>
          </w:p>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仿宋_GB2312"/>
                <w:color w:val="000000" w:themeColor="text1"/>
                <w:szCs w:val="24"/>
              </w:rPr>
              <w:t>2</w:t>
            </w:r>
            <w:r w:rsidRPr="002F2B6A">
              <w:rPr>
                <w:rFonts w:ascii="Times New Roman" w:eastAsia="仿宋_GB2312" w:hint="eastAsia"/>
                <w:color w:val="000000" w:themeColor="text1"/>
                <w:szCs w:val="24"/>
              </w:rPr>
              <w:t>）落实党员领导干部操办婚丧事宜报备承诺制度，红白理事会、道德评议会、禁毒禁赌会、村民议事会等村民自治组织章程完善、工作常态长效、作用发挥明显；</w:t>
            </w:r>
          </w:p>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仿宋_GB2312"/>
                <w:color w:val="000000" w:themeColor="text1"/>
                <w:szCs w:val="24"/>
              </w:rPr>
              <w:t>3</w:t>
            </w:r>
            <w:r w:rsidRPr="002F2B6A">
              <w:rPr>
                <w:rFonts w:ascii="Times New Roman" w:eastAsia="仿宋_GB2312" w:hint="eastAsia"/>
                <w:color w:val="000000" w:themeColor="text1"/>
                <w:szCs w:val="24"/>
              </w:rPr>
              <w:t>）村规民约通俗易懂、管用易行，在乡镇（村）主要出入口等醒目位置长期公布，群众知晓率达</w:t>
            </w:r>
            <w:r w:rsidRPr="002F2B6A">
              <w:rPr>
                <w:rFonts w:ascii="Times New Roman" w:eastAsia="仿宋_GB2312"/>
                <w:color w:val="000000" w:themeColor="text1"/>
                <w:szCs w:val="24"/>
              </w:rPr>
              <w:t>100%</w:t>
            </w:r>
            <w:r w:rsidRPr="002F2B6A">
              <w:rPr>
                <w:rFonts w:ascii="Times New Roman" w:eastAsia="仿宋_GB2312" w:hint="eastAsia"/>
                <w:color w:val="000000" w:themeColor="text1"/>
                <w:szCs w:val="24"/>
              </w:rPr>
              <w:t>并自觉遵守，在推动社会治理中实现群众自我教育、自我管理、自我约束、自我提高；</w:t>
            </w:r>
          </w:p>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仿宋_GB2312"/>
                <w:color w:val="000000" w:themeColor="text1"/>
                <w:szCs w:val="24"/>
              </w:rPr>
              <w:t>4</w:t>
            </w:r>
            <w:r w:rsidRPr="002F2B6A">
              <w:rPr>
                <w:rFonts w:ascii="Times New Roman" w:eastAsia="仿宋_GB2312" w:hint="eastAsia"/>
                <w:color w:val="000000" w:themeColor="text1"/>
                <w:szCs w:val="24"/>
              </w:rPr>
              <w:t>）建立道德激励约束机制，充分利用</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道德银行</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文明积分</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红黑榜</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等方式，褒扬奖励先进典型，及时曝光失德行为；</w:t>
            </w:r>
          </w:p>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仿宋_GB2312"/>
                <w:color w:val="000000" w:themeColor="text1"/>
                <w:szCs w:val="24"/>
              </w:rPr>
              <w:t>5</w:t>
            </w:r>
            <w:r w:rsidRPr="002F2B6A">
              <w:rPr>
                <w:rFonts w:ascii="Times New Roman" w:eastAsia="仿宋_GB2312" w:hint="eastAsia"/>
                <w:color w:val="000000" w:themeColor="text1"/>
                <w:szCs w:val="24"/>
              </w:rPr>
              <w:t>）建立以民事直说、干群见面会等为主要形式的矛盾纠纷多元调处机制，畅通民意、化解矛盾；党员干部和</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两代表、一委员</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带头学法遵法守法用法，带头抵制</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黄赌毒</w:t>
            </w:r>
            <w:r w:rsidRPr="002F2B6A">
              <w:rPr>
                <w:rFonts w:ascii="Times New Roman" w:eastAsia="仿宋_GB2312"/>
                <w:color w:val="000000" w:themeColor="text1"/>
                <w:szCs w:val="24"/>
              </w:rPr>
              <w:t>”</w:t>
            </w:r>
            <w:r w:rsidRPr="002F2B6A">
              <w:rPr>
                <w:rFonts w:ascii="Times New Roman" w:eastAsia="仿宋_GB2312" w:hint="eastAsia"/>
                <w:color w:val="000000" w:themeColor="text1"/>
                <w:szCs w:val="24"/>
              </w:rPr>
              <w:t>、封建迷信、邪教活动等违法犯罪行为，推动普法教育经常化、制度化；</w:t>
            </w:r>
          </w:p>
          <w:p w:rsidR="003479A8" w:rsidRPr="002F2B6A" w:rsidRDefault="003479A8">
            <w:pPr>
              <w:snapToGrid w:val="0"/>
              <w:spacing w:line="280" w:lineRule="exact"/>
              <w:jc w:val="both"/>
              <w:rPr>
                <w:rFonts w:ascii="Times New Roman" w:eastAsia="仿宋_GB2312"/>
                <w:color w:val="000000" w:themeColor="text1"/>
                <w:szCs w:val="24"/>
              </w:rPr>
            </w:pPr>
            <w:r w:rsidRPr="002F2B6A">
              <w:rPr>
                <w:rFonts w:ascii="Times New Roman" w:eastAsia="楷体_GB2312" w:hint="eastAsia"/>
                <w:color w:val="000000" w:themeColor="text1"/>
                <w:w w:val="99"/>
                <w:sz w:val="21"/>
                <w:szCs w:val="21"/>
              </w:rPr>
              <w:t>参加测评的村、镇，符合上述</w:t>
            </w:r>
            <w:r w:rsidRPr="002F2B6A">
              <w:rPr>
                <w:rFonts w:ascii="Times New Roman" w:eastAsia="楷体_GB2312"/>
                <w:color w:val="000000" w:themeColor="text1"/>
                <w:w w:val="99"/>
                <w:sz w:val="21"/>
                <w:szCs w:val="21"/>
              </w:rPr>
              <w:t>5</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A</w:t>
            </w:r>
            <w:r w:rsidRPr="002F2B6A">
              <w:rPr>
                <w:rFonts w:ascii="Times New Roman" w:eastAsia="楷体_GB2312" w:hint="eastAsia"/>
                <w:color w:val="000000" w:themeColor="text1"/>
                <w:w w:val="99"/>
                <w:sz w:val="21"/>
                <w:szCs w:val="21"/>
              </w:rPr>
              <w:t>；符合</w:t>
            </w:r>
            <w:r w:rsidRPr="002F2B6A">
              <w:rPr>
                <w:rFonts w:ascii="Times New Roman" w:eastAsia="楷体_GB2312"/>
                <w:color w:val="000000" w:themeColor="text1"/>
                <w:w w:val="99"/>
                <w:sz w:val="21"/>
                <w:szCs w:val="21"/>
              </w:rPr>
              <w:t>4</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B</w:t>
            </w:r>
            <w:r w:rsidRPr="002F2B6A">
              <w:rPr>
                <w:rFonts w:ascii="Times New Roman" w:eastAsia="楷体_GB2312" w:hint="eastAsia"/>
                <w:color w:val="000000" w:themeColor="text1"/>
                <w:w w:val="99"/>
                <w:sz w:val="21"/>
                <w:szCs w:val="21"/>
              </w:rPr>
              <w:t>；符合</w:t>
            </w:r>
            <w:r w:rsidRPr="002F2B6A">
              <w:rPr>
                <w:rFonts w:ascii="Times New Roman" w:eastAsia="楷体_GB2312"/>
                <w:color w:val="000000" w:themeColor="text1"/>
                <w:w w:val="99"/>
                <w:sz w:val="21"/>
                <w:szCs w:val="21"/>
              </w:rPr>
              <w:t>3</w:t>
            </w:r>
            <w:r w:rsidRPr="002F2B6A">
              <w:rPr>
                <w:rFonts w:ascii="Times New Roman" w:eastAsia="楷体_GB2312" w:hint="eastAsia"/>
                <w:color w:val="000000" w:themeColor="text1"/>
                <w:w w:val="99"/>
                <w:sz w:val="21"/>
                <w:szCs w:val="21"/>
              </w:rPr>
              <w:t>项为</w:t>
            </w:r>
            <w:r w:rsidRPr="002F2B6A">
              <w:rPr>
                <w:rFonts w:ascii="Times New Roman" w:eastAsia="楷体_GB2312"/>
                <w:color w:val="000000" w:themeColor="text1"/>
                <w:w w:val="99"/>
                <w:sz w:val="21"/>
                <w:szCs w:val="21"/>
              </w:rPr>
              <w:t>C</w:t>
            </w:r>
            <w:r w:rsidRPr="002F2B6A">
              <w:rPr>
                <w:rFonts w:ascii="Times New Roman" w:eastAsia="楷体_GB2312" w:hint="eastAsia"/>
                <w:color w:val="000000" w:themeColor="text1"/>
                <w:w w:val="99"/>
                <w:sz w:val="21"/>
                <w:szCs w:val="21"/>
              </w:rPr>
              <w:t>；其余情形为</w:t>
            </w:r>
            <w:r w:rsidRPr="002F2B6A">
              <w:rPr>
                <w:rFonts w:ascii="Times New Roman" w:eastAsia="楷体_GB2312"/>
                <w:color w:val="000000" w:themeColor="text1"/>
                <w:w w:val="99"/>
                <w:sz w:val="21"/>
                <w:szCs w:val="21"/>
              </w:rPr>
              <w:t>C#</w:t>
            </w:r>
            <w:r w:rsidRPr="002F2B6A">
              <w:rPr>
                <w:rFonts w:ascii="Times New Roman" w:eastAsia="楷体_GB2312" w:hint="eastAsia"/>
                <w:color w:val="000000" w:themeColor="text1"/>
                <w:w w:val="99"/>
                <w:sz w:val="21"/>
                <w:szCs w:val="21"/>
              </w:rPr>
              <w:t>。</w:t>
            </w:r>
          </w:p>
        </w:tc>
        <w:tc>
          <w:tcPr>
            <w:tcW w:w="1701" w:type="dxa"/>
            <w:vAlign w:val="center"/>
          </w:tcPr>
          <w:p w:rsidR="003479A8" w:rsidRPr="002F2B6A" w:rsidRDefault="003479A8">
            <w:pPr>
              <w:snapToGrid w:val="0"/>
              <w:spacing w:line="400" w:lineRule="exact"/>
              <w:jc w:val="both"/>
              <w:rPr>
                <w:rFonts w:ascii="Times New Roman" w:eastAsia="仿宋_GB2312"/>
                <w:color w:val="000000" w:themeColor="text1"/>
                <w:szCs w:val="24"/>
              </w:rPr>
            </w:pPr>
            <w:r w:rsidRPr="002F2B6A">
              <w:rPr>
                <w:rFonts w:ascii="Times New Roman" w:eastAsia="仿宋_GB2312"/>
                <w:color w:val="000000" w:themeColor="text1"/>
                <w:szCs w:val="24"/>
              </w:rPr>
              <w:t>1</w:t>
            </w: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2</w:t>
            </w: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3</w:t>
            </w:r>
            <w:r w:rsidRPr="002F2B6A">
              <w:rPr>
                <w:rFonts w:ascii="Times New Roman" w:eastAsia="仿宋_GB2312" w:hint="eastAsia"/>
                <w:color w:val="000000" w:themeColor="text1"/>
                <w:szCs w:val="24"/>
              </w:rPr>
              <w:t>）</w:t>
            </w:r>
            <w:r w:rsidRPr="002F2B6A">
              <w:rPr>
                <w:rFonts w:ascii="Times New Roman" w:eastAsia="仿宋_GB2312"/>
                <w:color w:val="000000" w:themeColor="text1"/>
                <w:szCs w:val="24"/>
              </w:rPr>
              <w:t>4</w:t>
            </w:r>
            <w:r w:rsidRPr="002F2B6A">
              <w:rPr>
                <w:rFonts w:ascii="Times New Roman" w:eastAsia="仿宋_GB2312" w:hint="eastAsia"/>
                <w:color w:val="000000" w:themeColor="text1"/>
                <w:szCs w:val="24"/>
              </w:rPr>
              <w:t>）实地考察、问卷调查</w:t>
            </w:r>
          </w:p>
          <w:p w:rsidR="003479A8" w:rsidRPr="002F2B6A" w:rsidRDefault="003479A8">
            <w:pPr>
              <w:snapToGrid w:val="0"/>
              <w:spacing w:line="400" w:lineRule="exact"/>
              <w:jc w:val="both"/>
              <w:rPr>
                <w:rFonts w:ascii="Times New Roman" w:eastAsia="仿宋_GB2312"/>
                <w:color w:val="000000" w:themeColor="text1"/>
                <w:szCs w:val="24"/>
              </w:rPr>
            </w:pPr>
            <w:r w:rsidRPr="002F2B6A">
              <w:rPr>
                <w:rFonts w:ascii="Times New Roman" w:eastAsia="仿宋_GB2312"/>
                <w:color w:val="000000" w:themeColor="text1"/>
                <w:szCs w:val="24"/>
              </w:rPr>
              <w:t>5</w:t>
            </w:r>
            <w:r w:rsidRPr="002F2B6A">
              <w:rPr>
                <w:rFonts w:ascii="Times New Roman" w:eastAsia="仿宋_GB2312" w:hint="eastAsia"/>
                <w:color w:val="000000" w:themeColor="text1"/>
                <w:szCs w:val="24"/>
              </w:rPr>
              <w:t>）问卷调查</w:t>
            </w:r>
          </w:p>
        </w:tc>
        <w:tc>
          <w:tcPr>
            <w:tcW w:w="993" w:type="dxa"/>
          </w:tcPr>
          <w:p w:rsidR="003479A8" w:rsidRPr="002F2B6A" w:rsidRDefault="003479A8">
            <w:pPr>
              <w:snapToGrid w:val="0"/>
              <w:spacing w:line="400" w:lineRule="exact"/>
              <w:jc w:val="both"/>
              <w:rPr>
                <w:rFonts w:ascii="Times New Roman" w:eastAsia="仿宋_GB2312"/>
                <w:color w:val="000000" w:themeColor="text1"/>
                <w:szCs w:val="24"/>
              </w:rPr>
            </w:pPr>
          </w:p>
        </w:tc>
      </w:tr>
    </w:tbl>
    <w:p w:rsidR="00B11744" w:rsidRDefault="00B11744" w:rsidP="00B11744">
      <w:pPr>
        <w:pStyle w:val="a5"/>
        <w:spacing w:line="440" w:lineRule="exact"/>
        <w:jc w:val="center"/>
        <w:rPr>
          <w:b/>
          <w:bCs/>
          <w:sz w:val="44"/>
          <w:szCs w:val="44"/>
        </w:rPr>
      </w:pPr>
    </w:p>
    <w:p w:rsidR="00B11744" w:rsidRDefault="00B11744" w:rsidP="00B11744">
      <w:pPr>
        <w:pStyle w:val="a5"/>
        <w:spacing w:line="440" w:lineRule="exact"/>
        <w:jc w:val="center"/>
        <w:rPr>
          <w:b/>
          <w:bCs/>
          <w:color w:val="333333"/>
          <w:sz w:val="44"/>
          <w:szCs w:val="44"/>
        </w:rPr>
      </w:pPr>
      <w:r>
        <w:rPr>
          <w:rFonts w:hint="eastAsia"/>
          <w:b/>
          <w:bCs/>
          <w:sz w:val="44"/>
          <w:szCs w:val="44"/>
        </w:rPr>
        <w:t>甘肃省</w:t>
      </w:r>
      <w:r>
        <w:rPr>
          <w:rStyle w:val="a6"/>
          <w:rFonts w:hint="eastAsia"/>
          <w:color w:val="333333"/>
          <w:sz w:val="44"/>
          <w:szCs w:val="44"/>
        </w:rPr>
        <w:t>文明村镇测评调查问卷</w:t>
      </w:r>
    </w:p>
    <w:p w:rsidR="00B11744" w:rsidRDefault="00B11744" w:rsidP="00B11744">
      <w:pPr>
        <w:spacing w:before="240" w:after="160"/>
        <w:ind w:firstLineChars="200" w:firstLine="480"/>
        <w:rPr>
          <w:rFonts w:ascii="微软雅黑" w:hAnsi="微软雅黑"/>
          <w:color w:val="333333"/>
        </w:rPr>
      </w:pPr>
      <w:r>
        <w:rPr>
          <w:rFonts w:ascii="微软雅黑" w:hAnsi="微软雅黑" w:hint="eastAsia"/>
          <w:color w:val="333333"/>
        </w:rPr>
        <w:t xml:space="preserve">       </w:t>
      </w:r>
    </w:p>
    <w:p w:rsidR="00B11744" w:rsidRDefault="00B11744" w:rsidP="00B11744">
      <w:pPr>
        <w:ind w:firstLineChars="450" w:firstLine="1080"/>
        <w:rPr>
          <w:rFonts w:cs="Arial"/>
          <w:szCs w:val="24"/>
          <w:lang w:val="sq-AL" w:eastAsia="sq-AL"/>
        </w:rPr>
      </w:pPr>
      <w:r>
        <w:rPr>
          <w:rFonts w:hint="eastAsia"/>
          <w:color w:val="333333"/>
          <w:szCs w:val="24"/>
        </w:rPr>
        <w:t>村镇名称</w:t>
      </w:r>
      <w:r>
        <w:rPr>
          <w:rFonts w:cs="Arial" w:hint="eastAsia"/>
          <w:szCs w:val="24"/>
          <w:lang w:val="sq-AL" w:eastAsia="sq-AL"/>
        </w:rPr>
        <w:t>：___________</w:t>
      </w:r>
      <w:r>
        <w:rPr>
          <w:rFonts w:cs="Arial" w:hint="eastAsia"/>
          <w:szCs w:val="24"/>
          <w:u w:val="single"/>
          <w:lang w:val="sq-AL" w:eastAsia="sq-AL"/>
        </w:rPr>
        <w:t xml:space="preserve">                    </w:t>
      </w:r>
      <w:r>
        <w:rPr>
          <w:rFonts w:cs="Arial" w:hint="eastAsia"/>
          <w:szCs w:val="24"/>
          <w:lang w:val="sq-AL" w:eastAsia="sq-AL"/>
        </w:rPr>
        <w:t>发放日期：___________问卷编号：__________</w:t>
      </w:r>
    </w:p>
    <w:p w:rsidR="00B11744" w:rsidRDefault="00B11744" w:rsidP="00B11744">
      <w:pPr>
        <w:ind w:leftChars="220" w:left="528" w:firstLineChars="200" w:firstLine="480"/>
        <w:rPr>
          <w:rFonts w:cs="宋体"/>
          <w:szCs w:val="24"/>
        </w:rPr>
      </w:pPr>
      <w:r>
        <w:rPr>
          <w:rFonts w:cs="宋体" w:hint="eastAsia"/>
          <w:szCs w:val="24"/>
        </w:rPr>
        <w:t>为了保证问卷信息的真实性，请提供以下基本信息（打“√”），以便我们对问卷的发放工作进行抽样核实：</w:t>
      </w:r>
    </w:p>
    <w:p w:rsidR="00B11744" w:rsidRDefault="00B11744" w:rsidP="00B11744">
      <w:pPr>
        <w:ind w:firstLineChars="400" w:firstLine="960"/>
        <w:rPr>
          <w:rFonts w:cs="宋体"/>
          <w:szCs w:val="24"/>
        </w:rPr>
      </w:pPr>
      <w:r>
        <w:rPr>
          <w:rFonts w:cs="宋体" w:hint="eastAsia"/>
          <w:szCs w:val="24"/>
        </w:rPr>
        <w:t xml:space="preserve">您的性别：     □男     □女 </w:t>
      </w:r>
    </w:p>
    <w:p w:rsidR="00B11744" w:rsidRDefault="00B11744" w:rsidP="00B11744">
      <w:pPr>
        <w:ind w:firstLineChars="400" w:firstLine="960"/>
        <w:rPr>
          <w:rFonts w:cs="宋体"/>
          <w:szCs w:val="24"/>
        </w:rPr>
      </w:pPr>
      <w:r>
        <w:rPr>
          <w:rFonts w:cs="宋体" w:hint="eastAsia"/>
          <w:szCs w:val="24"/>
        </w:rPr>
        <w:t>您的年龄：     □16～35岁 □36～55岁 □56岁以上</w:t>
      </w:r>
    </w:p>
    <w:p w:rsidR="00B11744" w:rsidRDefault="00B11744" w:rsidP="00B11744">
      <w:pPr>
        <w:ind w:firstLineChars="400" w:firstLine="960"/>
        <w:rPr>
          <w:rFonts w:cs="宋体"/>
          <w:szCs w:val="24"/>
        </w:rPr>
      </w:pPr>
      <w:r>
        <w:rPr>
          <w:rFonts w:cs="宋体" w:hint="eastAsia"/>
          <w:szCs w:val="24"/>
        </w:rPr>
        <w:t>您     是：    □当地居民       □临时居住</w:t>
      </w:r>
    </w:p>
    <w:p w:rsidR="00B11744" w:rsidRDefault="00B11744" w:rsidP="00B11744">
      <w:pPr>
        <w:ind w:firstLineChars="397" w:firstLine="957"/>
        <w:rPr>
          <w:rFonts w:cs="宋体"/>
          <w:b/>
          <w:szCs w:val="24"/>
        </w:rPr>
      </w:pPr>
      <w:r>
        <w:rPr>
          <w:rFonts w:cs="宋体" w:hint="eastAsia"/>
          <w:b/>
          <w:szCs w:val="24"/>
        </w:rPr>
        <w:t>我们保证您的个人信息只被用于本次文明村镇测评，且不被泄露或不正当地使用。</w:t>
      </w:r>
    </w:p>
    <w:p w:rsidR="00B11744" w:rsidRDefault="00B11744" w:rsidP="00B11744">
      <w:pPr>
        <w:pStyle w:val="a5"/>
        <w:spacing w:line="360" w:lineRule="exact"/>
        <w:ind w:firstLineChars="400" w:firstLine="960"/>
        <w:rPr>
          <w:rFonts w:ascii="楷体_GB2312" w:eastAsia="楷体_GB2312"/>
          <w:color w:val="000000" w:themeColor="text1"/>
        </w:rPr>
      </w:pPr>
      <w:r>
        <w:rPr>
          <w:rFonts w:ascii="楷体_GB2312" w:eastAsia="楷体_GB2312" w:hint="eastAsia"/>
          <w:color w:val="000000" w:themeColor="text1"/>
        </w:rPr>
        <w:t>1. 本地干群关系融洽吗？</w:t>
      </w:r>
    </w:p>
    <w:p w:rsidR="00B11744" w:rsidRDefault="00B11744" w:rsidP="00B11744">
      <w:pPr>
        <w:pStyle w:val="a5"/>
        <w:spacing w:line="360" w:lineRule="exact"/>
        <w:ind w:firstLineChars="400" w:firstLine="960"/>
        <w:rPr>
          <w:color w:val="000000" w:themeColor="text1"/>
        </w:rPr>
      </w:pPr>
      <w:r>
        <w:rPr>
          <w:rFonts w:hint="eastAsia"/>
          <w:color w:val="000000" w:themeColor="text1"/>
        </w:rPr>
        <w:t xml:space="preserve">A.是的，非常融洽              B.一般化           C.不融洽 </w:t>
      </w:r>
    </w:p>
    <w:p w:rsidR="00B11744" w:rsidRDefault="00B11744" w:rsidP="00B11744">
      <w:pPr>
        <w:pStyle w:val="a5"/>
        <w:spacing w:line="360" w:lineRule="exact"/>
        <w:ind w:firstLineChars="400" w:firstLine="960"/>
        <w:rPr>
          <w:rFonts w:ascii="楷体_GB2312" w:eastAsia="楷体_GB2312"/>
          <w:color w:val="000000" w:themeColor="text1"/>
        </w:rPr>
      </w:pPr>
      <w:r>
        <w:rPr>
          <w:rFonts w:ascii="楷体_GB2312" w:eastAsia="楷体_GB2312" w:hint="eastAsia"/>
          <w:color w:val="000000" w:themeColor="text1"/>
        </w:rPr>
        <w:t>2.你知道本地正在创建省级文明村镇吗？</w:t>
      </w:r>
    </w:p>
    <w:p w:rsidR="00B11744" w:rsidRDefault="00B11744" w:rsidP="00B11744">
      <w:pPr>
        <w:pStyle w:val="a5"/>
        <w:spacing w:line="360" w:lineRule="exact"/>
        <w:ind w:firstLineChars="400" w:firstLine="960"/>
        <w:rPr>
          <w:color w:val="000000" w:themeColor="text1"/>
        </w:rPr>
      </w:pPr>
      <w:r>
        <w:rPr>
          <w:rFonts w:hint="eastAsia"/>
          <w:color w:val="000000" w:themeColor="text1"/>
        </w:rPr>
        <w:t>A. 知道              B.知道一点儿，说不全           C.没听说过</w:t>
      </w:r>
    </w:p>
    <w:p w:rsidR="00B11744" w:rsidRDefault="00B11744" w:rsidP="00B11744">
      <w:pPr>
        <w:pStyle w:val="a5"/>
        <w:spacing w:line="360" w:lineRule="exact"/>
        <w:ind w:firstLineChars="400" w:firstLine="960"/>
        <w:rPr>
          <w:color w:val="000000" w:themeColor="text1"/>
        </w:rPr>
      </w:pPr>
      <w:r>
        <w:rPr>
          <w:rFonts w:ascii="楷体_GB2312" w:eastAsia="楷体_GB2312" w:hint="eastAsia"/>
          <w:color w:val="000000" w:themeColor="text1"/>
        </w:rPr>
        <w:t>3.村镇干部给乡亲们宣讲过习近平新时代中国特色社会主义思想吗？</w:t>
      </w:r>
    </w:p>
    <w:p w:rsidR="00B11744" w:rsidRDefault="00B11744" w:rsidP="00B11744">
      <w:pPr>
        <w:pStyle w:val="a5"/>
        <w:spacing w:line="360" w:lineRule="exact"/>
        <w:ind w:firstLineChars="400" w:firstLine="960"/>
        <w:rPr>
          <w:color w:val="000000" w:themeColor="text1"/>
        </w:rPr>
      </w:pPr>
      <w:r>
        <w:rPr>
          <w:rFonts w:hint="eastAsia"/>
          <w:color w:val="000000" w:themeColor="text1"/>
        </w:rPr>
        <w:t xml:space="preserve">A.经常讲            B.偶尔讲       C.没听过 </w:t>
      </w:r>
    </w:p>
    <w:p w:rsidR="00B11744" w:rsidRDefault="00B11744" w:rsidP="00B11744">
      <w:pPr>
        <w:pStyle w:val="a5"/>
        <w:spacing w:line="360" w:lineRule="exact"/>
        <w:ind w:firstLineChars="400" w:firstLine="960"/>
        <w:rPr>
          <w:rFonts w:ascii="楷体_GB2312" w:eastAsia="楷体_GB2312"/>
          <w:color w:val="000000" w:themeColor="text1"/>
        </w:rPr>
      </w:pPr>
      <w:r>
        <w:rPr>
          <w:rFonts w:ascii="楷体_GB2312" w:eastAsia="楷体_GB2312" w:hint="eastAsia"/>
          <w:color w:val="000000" w:themeColor="text1"/>
        </w:rPr>
        <w:t xml:space="preserve">4.你在村庄周围看见过宣传社会主义核心价值观的标语吗？        </w:t>
      </w:r>
    </w:p>
    <w:p w:rsidR="00B11744" w:rsidRDefault="00B11744" w:rsidP="00B11744">
      <w:pPr>
        <w:pStyle w:val="a5"/>
        <w:spacing w:line="360" w:lineRule="exact"/>
        <w:ind w:firstLineChars="400" w:firstLine="960"/>
        <w:rPr>
          <w:color w:val="000000" w:themeColor="text1"/>
        </w:rPr>
      </w:pPr>
      <w:r>
        <w:rPr>
          <w:rFonts w:hint="eastAsia"/>
          <w:color w:val="000000" w:themeColor="text1"/>
        </w:rPr>
        <w:t>A.很多            B.有一点          C.没有</w:t>
      </w:r>
    </w:p>
    <w:p w:rsidR="00B11744" w:rsidRDefault="00B11744" w:rsidP="00B11744">
      <w:pPr>
        <w:pStyle w:val="a5"/>
        <w:spacing w:line="360" w:lineRule="exact"/>
        <w:ind w:firstLineChars="400" w:firstLine="960"/>
        <w:rPr>
          <w:rFonts w:ascii="楷体_GB2312" w:eastAsia="楷体_GB2312"/>
          <w:color w:val="000000" w:themeColor="text1"/>
        </w:rPr>
      </w:pPr>
      <w:r>
        <w:rPr>
          <w:rFonts w:ascii="楷体_GB2312" w:eastAsia="楷体_GB2312" w:hint="eastAsia"/>
          <w:color w:val="000000" w:themeColor="text1"/>
        </w:rPr>
        <w:lastRenderedPageBreak/>
        <w:t>5.你参加过本地文明实践所、站举办的科学知识、医疗卫生知识、农技知识和防诈骗知识等宣传普及活动吗？</w:t>
      </w:r>
    </w:p>
    <w:p w:rsidR="00B11744" w:rsidRDefault="00B11744" w:rsidP="00B11744">
      <w:pPr>
        <w:pStyle w:val="5"/>
        <w:ind w:left="0" w:firstLineChars="400" w:firstLine="9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A.参加过         B.没参加过       C.没有组织过  </w:t>
      </w:r>
    </w:p>
    <w:p w:rsidR="00B11744" w:rsidRDefault="00B11744" w:rsidP="00B11744">
      <w:pPr>
        <w:pStyle w:val="5"/>
        <w:ind w:left="0" w:firstLineChars="400" w:firstLine="960"/>
        <w:rPr>
          <w:rFonts w:ascii="楷体_GB2312" w:eastAsia="楷体_GB2312"/>
          <w:color w:val="000000" w:themeColor="text1"/>
          <w:sz w:val="24"/>
          <w:szCs w:val="24"/>
        </w:rPr>
      </w:pPr>
    </w:p>
    <w:p w:rsidR="00B11744" w:rsidRDefault="00B11744" w:rsidP="00B11744">
      <w:pPr>
        <w:ind w:firstLineChars="400" w:firstLine="960"/>
        <w:rPr>
          <w:rFonts w:ascii="楷体_GB2312" w:eastAsia="楷体_GB2312" w:cs="宋体"/>
          <w:color w:val="000000" w:themeColor="text1"/>
          <w:kern w:val="0"/>
          <w:szCs w:val="24"/>
        </w:rPr>
      </w:pPr>
      <w:r>
        <w:rPr>
          <w:rFonts w:ascii="楷体_GB2312" w:eastAsia="楷体_GB2312" w:hint="eastAsia"/>
          <w:color w:val="000000" w:themeColor="text1"/>
          <w:szCs w:val="24"/>
        </w:rPr>
        <w:t>6.本地开展过星级文明户、文明家庭、道德模范、身边好人等的评选表彰活动吗 ？</w:t>
      </w:r>
    </w:p>
    <w:p w:rsidR="00B11744" w:rsidRPr="00B11744" w:rsidRDefault="00B11744" w:rsidP="00B11744">
      <w:pPr>
        <w:pStyle w:val="a5"/>
        <w:spacing w:line="360" w:lineRule="exact"/>
        <w:ind w:firstLineChars="400" w:firstLine="960"/>
        <w:rPr>
          <w:b/>
          <w:color w:val="000000" w:themeColor="text1"/>
        </w:rPr>
      </w:pPr>
      <w:r w:rsidRPr="00B11744">
        <w:rPr>
          <w:rStyle w:val="a6"/>
          <w:rFonts w:hint="eastAsia"/>
          <w:b w:val="0"/>
          <w:color w:val="000000" w:themeColor="text1"/>
        </w:rPr>
        <w:t>A.开展</w:t>
      </w:r>
      <w:r w:rsidR="00BF4286">
        <w:rPr>
          <w:rStyle w:val="a6"/>
          <w:rFonts w:hint="eastAsia"/>
          <w:b w:val="0"/>
          <w:color w:val="000000" w:themeColor="text1"/>
        </w:rPr>
        <w:t>过</w:t>
      </w:r>
      <w:r w:rsidRPr="00B11744">
        <w:rPr>
          <w:rStyle w:val="a6"/>
          <w:rFonts w:hint="eastAsia"/>
          <w:b w:val="0"/>
          <w:color w:val="000000" w:themeColor="text1"/>
        </w:rPr>
        <w:t xml:space="preserve">            B.偶尔组织       C.没有听说过</w:t>
      </w:r>
    </w:p>
    <w:p w:rsidR="00B11744" w:rsidRDefault="00B11744" w:rsidP="00B11744">
      <w:pPr>
        <w:pStyle w:val="5"/>
        <w:ind w:left="0" w:firstLineChars="400" w:firstLine="960"/>
        <w:rPr>
          <w:rFonts w:ascii="楷体_GB2312" w:eastAsia="楷体_GB2312"/>
          <w:color w:val="000000" w:themeColor="text1"/>
          <w:sz w:val="24"/>
          <w:szCs w:val="24"/>
        </w:rPr>
      </w:pPr>
      <w:r>
        <w:rPr>
          <w:rFonts w:ascii="楷体_GB2312" w:eastAsia="楷体_GB2312" w:hint="eastAsia"/>
          <w:color w:val="000000" w:themeColor="text1"/>
          <w:sz w:val="24"/>
          <w:szCs w:val="24"/>
        </w:rPr>
        <w:t>7.镇上开展过“文明餐桌”行动和红白事</w:t>
      </w:r>
      <w:r>
        <w:rPr>
          <w:rFonts w:ascii="楷体_GB2312" w:eastAsia="楷体_GB2312" w:hAnsi="黑体" w:hint="eastAsia"/>
          <w:color w:val="000000" w:themeColor="text1"/>
          <w:sz w:val="24"/>
          <w:szCs w:val="24"/>
        </w:rPr>
        <w:t>宴席使用公筷夹菜、公勺舀汤的倡导宣传吗</w:t>
      </w:r>
      <w:r>
        <w:rPr>
          <w:rFonts w:ascii="楷体_GB2312" w:eastAsia="楷体_GB2312" w:hint="eastAsia"/>
          <w:color w:val="000000" w:themeColor="text1"/>
          <w:sz w:val="24"/>
          <w:szCs w:val="24"/>
        </w:rPr>
        <w:t xml:space="preserve">？    </w:t>
      </w:r>
    </w:p>
    <w:p w:rsidR="00B11744" w:rsidRDefault="00B11744" w:rsidP="00B11744">
      <w:pPr>
        <w:pStyle w:val="a5"/>
        <w:spacing w:line="360" w:lineRule="exact"/>
        <w:ind w:firstLineChars="400" w:firstLine="960"/>
        <w:rPr>
          <w:color w:val="000000" w:themeColor="text1"/>
        </w:rPr>
      </w:pPr>
      <w:r>
        <w:rPr>
          <w:rFonts w:hint="eastAsia"/>
          <w:color w:val="000000" w:themeColor="text1"/>
        </w:rPr>
        <w:t>A.做过，成效好            B. 一般化          C.不清楚</w:t>
      </w:r>
    </w:p>
    <w:p w:rsidR="00B11744" w:rsidRDefault="00B11744" w:rsidP="00B11744">
      <w:pPr>
        <w:pStyle w:val="a5"/>
        <w:spacing w:line="360" w:lineRule="exact"/>
        <w:ind w:firstLineChars="400" w:firstLine="960"/>
        <w:rPr>
          <w:rFonts w:ascii="楷体_GB2312" w:eastAsia="楷体_GB2312"/>
          <w:color w:val="000000" w:themeColor="text1"/>
        </w:rPr>
      </w:pPr>
      <w:r>
        <w:rPr>
          <w:rFonts w:ascii="楷体_GB2312" w:eastAsia="楷体_GB2312" w:hint="eastAsia"/>
          <w:color w:val="000000" w:themeColor="text1"/>
        </w:rPr>
        <w:t xml:space="preserve">8.你感觉村上的集市经营户卖的东西分量足吗？        </w:t>
      </w:r>
    </w:p>
    <w:p w:rsidR="00B11744" w:rsidRDefault="00B11744" w:rsidP="00B11744">
      <w:pPr>
        <w:pStyle w:val="a5"/>
        <w:spacing w:line="360" w:lineRule="exact"/>
        <w:ind w:firstLineChars="400" w:firstLine="960"/>
        <w:rPr>
          <w:color w:val="000000" w:themeColor="text1"/>
        </w:rPr>
      </w:pPr>
      <w:r>
        <w:rPr>
          <w:rFonts w:hint="eastAsia"/>
          <w:color w:val="000000" w:themeColor="text1"/>
        </w:rPr>
        <w:t>A.分量足            B.还行，有时分量不足          C. 短斤缺两</w:t>
      </w:r>
    </w:p>
    <w:p w:rsidR="00B11744" w:rsidRDefault="00B11744" w:rsidP="00B11744">
      <w:pPr>
        <w:pStyle w:val="5"/>
        <w:ind w:left="0" w:firstLineChars="400" w:firstLine="960"/>
        <w:rPr>
          <w:rFonts w:ascii="楷体_GB2312" w:eastAsia="楷体_GB2312"/>
          <w:color w:val="000000" w:themeColor="text1"/>
          <w:sz w:val="24"/>
          <w:szCs w:val="24"/>
        </w:rPr>
      </w:pPr>
      <w:r>
        <w:rPr>
          <w:rFonts w:ascii="楷体_GB2312" w:eastAsia="楷体_GB2312" w:hint="eastAsia"/>
          <w:color w:val="000000" w:themeColor="text1"/>
          <w:sz w:val="24"/>
          <w:szCs w:val="24"/>
        </w:rPr>
        <w:t xml:space="preserve">9.在村里还能看到无人打扫的垃圾和污水吗？       </w:t>
      </w:r>
    </w:p>
    <w:p w:rsidR="00B11744" w:rsidRDefault="00B11744" w:rsidP="00B11744">
      <w:pPr>
        <w:pStyle w:val="a5"/>
        <w:spacing w:line="360" w:lineRule="exact"/>
        <w:ind w:firstLineChars="400" w:firstLine="960"/>
        <w:rPr>
          <w:color w:val="000000" w:themeColor="text1"/>
        </w:rPr>
      </w:pPr>
      <w:r>
        <w:rPr>
          <w:rFonts w:hint="eastAsia"/>
          <w:color w:val="000000" w:themeColor="text1"/>
        </w:rPr>
        <w:t>A.看不到            B.还有，但不多          C. 很明显</w:t>
      </w:r>
    </w:p>
    <w:p w:rsidR="00B11744" w:rsidRDefault="00B11744" w:rsidP="00B11744">
      <w:pPr>
        <w:pStyle w:val="a5"/>
        <w:spacing w:line="360" w:lineRule="exact"/>
        <w:ind w:firstLineChars="400" w:firstLine="964"/>
        <w:rPr>
          <w:rFonts w:ascii="楷体_GB2312" w:eastAsia="楷体_GB2312"/>
          <w:color w:val="000000" w:themeColor="text1"/>
        </w:rPr>
      </w:pPr>
      <w:r>
        <w:rPr>
          <w:rStyle w:val="a6"/>
          <w:rFonts w:ascii="楷体_GB2312" w:eastAsia="楷体_GB2312" w:hint="eastAsia"/>
          <w:color w:val="000000" w:themeColor="text1"/>
        </w:rPr>
        <w:t>10.</w:t>
      </w:r>
      <w:r>
        <w:rPr>
          <w:rFonts w:ascii="楷体_GB2312" w:eastAsia="楷体_GB2312" w:hint="eastAsia"/>
          <w:color w:val="000000" w:themeColor="text1"/>
        </w:rPr>
        <w:t>你对本村环境状况满意吗？</w:t>
      </w:r>
    </w:p>
    <w:p w:rsidR="00B11744" w:rsidRPr="00B11744" w:rsidRDefault="00B11744" w:rsidP="00B11744">
      <w:pPr>
        <w:pStyle w:val="a5"/>
        <w:spacing w:line="360" w:lineRule="exact"/>
        <w:ind w:firstLineChars="400" w:firstLine="960"/>
        <w:rPr>
          <w:rStyle w:val="a6"/>
          <w:b w:val="0"/>
        </w:rPr>
      </w:pPr>
      <w:r w:rsidRPr="00B11744">
        <w:rPr>
          <w:rStyle w:val="a6"/>
          <w:rFonts w:hint="eastAsia"/>
          <w:b w:val="0"/>
          <w:color w:val="000000" w:themeColor="text1"/>
        </w:rPr>
        <w:t>A.非常满意            B.基本满意       C.不满意</w:t>
      </w:r>
    </w:p>
    <w:p w:rsidR="00B11744" w:rsidRDefault="00B11744" w:rsidP="00B11744">
      <w:pPr>
        <w:pStyle w:val="a5"/>
        <w:spacing w:line="360" w:lineRule="exact"/>
        <w:ind w:firstLineChars="400" w:firstLine="964"/>
        <w:rPr>
          <w:rStyle w:val="a6"/>
          <w:rFonts w:ascii="楷体_GB2312" w:eastAsia="楷体_GB2312"/>
          <w:b w:val="0"/>
          <w:color w:val="000000" w:themeColor="text1"/>
        </w:rPr>
      </w:pPr>
      <w:r>
        <w:rPr>
          <w:rStyle w:val="a6"/>
          <w:rFonts w:ascii="楷体_GB2312" w:eastAsia="楷体_GB2312" w:hint="eastAsia"/>
          <w:color w:val="000000" w:themeColor="text1"/>
        </w:rPr>
        <w:t>11.</w:t>
      </w:r>
      <w:r>
        <w:rPr>
          <w:rFonts w:ascii="楷体_GB2312" w:eastAsia="楷体_GB2312" w:hint="eastAsia"/>
          <w:color w:val="000000" w:themeColor="text1"/>
        </w:rPr>
        <w:t xml:space="preserve"> 本地举</w:t>
      </w:r>
      <w:r w:rsidR="00BF4286">
        <w:rPr>
          <w:rFonts w:ascii="楷体_GB2312" w:eastAsia="楷体_GB2312" w:hint="eastAsia"/>
          <w:color w:val="000000" w:themeColor="text1"/>
        </w:rPr>
        <w:t>办</w:t>
      </w:r>
      <w:r>
        <w:rPr>
          <w:rFonts w:ascii="楷体_GB2312" w:eastAsia="楷体_GB2312" w:hint="eastAsia"/>
          <w:color w:val="000000" w:themeColor="text1"/>
        </w:rPr>
        <w:t>过“我们的节日”活动吗？</w:t>
      </w:r>
    </w:p>
    <w:p w:rsidR="00B11744" w:rsidRPr="00B11744" w:rsidRDefault="00B11744" w:rsidP="00B11744">
      <w:pPr>
        <w:pStyle w:val="a5"/>
        <w:spacing w:line="360" w:lineRule="exact"/>
        <w:ind w:firstLineChars="400" w:firstLine="960"/>
        <w:rPr>
          <w:rStyle w:val="a6"/>
          <w:b w:val="0"/>
          <w:color w:val="000000" w:themeColor="text1"/>
        </w:rPr>
      </w:pPr>
      <w:r w:rsidRPr="00B11744">
        <w:rPr>
          <w:rStyle w:val="a6"/>
          <w:rFonts w:hint="eastAsia"/>
          <w:b w:val="0"/>
          <w:color w:val="000000" w:themeColor="text1"/>
        </w:rPr>
        <w:t>A.每年四次以上            B.偶尔有         C.没听说过</w:t>
      </w:r>
    </w:p>
    <w:p w:rsidR="00B11744" w:rsidRDefault="00B11744" w:rsidP="00B11744">
      <w:pPr>
        <w:pStyle w:val="5"/>
        <w:ind w:left="0" w:firstLineChars="400" w:firstLine="960"/>
        <w:rPr>
          <w:rFonts w:ascii="楷体_GB2312" w:eastAsia="楷体_GB2312"/>
          <w:sz w:val="24"/>
          <w:szCs w:val="24"/>
        </w:rPr>
      </w:pPr>
    </w:p>
    <w:p w:rsidR="00B11744" w:rsidRDefault="00B11744" w:rsidP="00B11744">
      <w:pPr>
        <w:pStyle w:val="5"/>
        <w:ind w:left="0" w:firstLineChars="400" w:firstLine="960"/>
        <w:rPr>
          <w:rFonts w:ascii="楷体_GB2312" w:eastAsia="楷体_GB2312"/>
          <w:color w:val="000000" w:themeColor="text1"/>
          <w:sz w:val="24"/>
          <w:szCs w:val="24"/>
        </w:rPr>
      </w:pPr>
      <w:r>
        <w:rPr>
          <w:rFonts w:ascii="楷体_GB2312" w:eastAsia="楷体_GB2312" w:hint="eastAsia"/>
          <w:color w:val="000000" w:themeColor="text1"/>
          <w:sz w:val="24"/>
          <w:szCs w:val="24"/>
        </w:rPr>
        <w:lastRenderedPageBreak/>
        <w:t>12.本地乡镇综合文化站、村</w:t>
      </w:r>
      <w:r>
        <w:rPr>
          <w:rFonts w:ascii="楷体_GB2312" w:eastAsia="楷体_GB2312" w:hAnsi="黑体" w:cs="黑体" w:hint="eastAsia"/>
          <w:bCs/>
          <w:color w:val="000000" w:themeColor="text1"/>
          <w:sz w:val="24"/>
          <w:szCs w:val="24"/>
        </w:rPr>
        <w:t>级</w:t>
      </w:r>
      <w:r>
        <w:rPr>
          <w:rFonts w:ascii="楷体_GB2312" w:eastAsia="楷体_GB2312" w:hint="eastAsia"/>
          <w:color w:val="000000" w:themeColor="text1"/>
          <w:sz w:val="24"/>
          <w:szCs w:val="24"/>
        </w:rPr>
        <w:t>综合</w:t>
      </w:r>
      <w:r>
        <w:rPr>
          <w:rFonts w:ascii="楷体_GB2312" w:eastAsia="楷体_GB2312" w:hAnsi="黑体" w:cs="黑体" w:hint="eastAsia"/>
          <w:bCs/>
          <w:color w:val="000000" w:themeColor="text1"/>
          <w:sz w:val="24"/>
          <w:szCs w:val="24"/>
        </w:rPr>
        <w:t>性</w:t>
      </w:r>
      <w:r>
        <w:rPr>
          <w:rFonts w:ascii="楷体_GB2312" w:eastAsia="楷体_GB2312" w:hint="eastAsia"/>
          <w:color w:val="000000" w:themeColor="text1"/>
          <w:sz w:val="24"/>
          <w:szCs w:val="24"/>
        </w:rPr>
        <w:t xml:space="preserve">文化服务中心和农家书屋经常开放吗？   </w:t>
      </w:r>
    </w:p>
    <w:p w:rsidR="00B11744" w:rsidRDefault="00B11744" w:rsidP="00B11744">
      <w:pPr>
        <w:pStyle w:val="a5"/>
        <w:spacing w:line="360" w:lineRule="exact"/>
        <w:ind w:firstLineChars="400" w:firstLine="960"/>
        <w:rPr>
          <w:color w:val="000000" w:themeColor="text1"/>
        </w:rPr>
      </w:pPr>
      <w:r>
        <w:rPr>
          <w:rFonts w:hint="eastAsia"/>
          <w:color w:val="000000" w:themeColor="text1"/>
        </w:rPr>
        <w:t>A.经常</w:t>
      </w:r>
      <w:r w:rsidR="00BF4286">
        <w:rPr>
          <w:rFonts w:hint="eastAsia"/>
          <w:color w:val="000000" w:themeColor="text1"/>
        </w:rPr>
        <w:t>开放</w:t>
      </w:r>
      <w:r>
        <w:rPr>
          <w:rFonts w:hint="eastAsia"/>
          <w:color w:val="000000" w:themeColor="text1"/>
        </w:rPr>
        <w:t xml:space="preserve">            B.也开放，但不经常          C. 没人管</w:t>
      </w:r>
    </w:p>
    <w:p w:rsidR="00B11744" w:rsidRDefault="00B11744" w:rsidP="00B11744">
      <w:pPr>
        <w:pStyle w:val="a5"/>
        <w:spacing w:line="360" w:lineRule="exact"/>
        <w:ind w:firstLineChars="400" w:firstLine="964"/>
        <w:rPr>
          <w:rStyle w:val="a6"/>
          <w:rFonts w:ascii="楷体_GB2312" w:eastAsia="楷体_GB2312"/>
          <w:b w:val="0"/>
        </w:rPr>
      </w:pPr>
      <w:r>
        <w:rPr>
          <w:rStyle w:val="a6"/>
          <w:rFonts w:ascii="楷体_GB2312" w:eastAsia="楷体_GB2312" w:hint="eastAsia"/>
          <w:color w:val="000000" w:themeColor="text1"/>
        </w:rPr>
        <w:t>13.</w:t>
      </w:r>
      <w:r>
        <w:rPr>
          <w:rFonts w:ascii="楷体_GB2312" w:eastAsia="楷体_GB2312" w:hint="eastAsia"/>
          <w:color w:val="000000" w:themeColor="text1"/>
        </w:rPr>
        <w:t xml:space="preserve"> 本地有文艺自乐班吗？</w:t>
      </w:r>
    </w:p>
    <w:p w:rsidR="00B11744" w:rsidRPr="00B11744" w:rsidRDefault="00B11744" w:rsidP="00B11744">
      <w:pPr>
        <w:pStyle w:val="a5"/>
        <w:spacing w:line="360" w:lineRule="exact"/>
        <w:ind w:firstLineChars="400" w:firstLine="960"/>
        <w:rPr>
          <w:rStyle w:val="a6"/>
          <w:b w:val="0"/>
          <w:color w:val="000000" w:themeColor="text1"/>
        </w:rPr>
      </w:pPr>
      <w:r w:rsidRPr="00B11744">
        <w:rPr>
          <w:rStyle w:val="a6"/>
          <w:rFonts w:hint="eastAsia"/>
          <w:b w:val="0"/>
          <w:color w:val="000000" w:themeColor="text1"/>
        </w:rPr>
        <w:t>A.有            B.不清楚         C.没有</w:t>
      </w:r>
    </w:p>
    <w:p w:rsidR="00B11744" w:rsidRDefault="00B11744" w:rsidP="00B11744">
      <w:pPr>
        <w:pStyle w:val="a5"/>
        <w:spacing w:line="360" w:lineRule="exact"/>
        <w:ind w:firstLineChars="400" w:firstLine="964"/>
        <w:rPr>
          <w:rStyle w:val="a6"/>
          <w:rFonts w:ascii="楷体_GB2312" w:eastAsia="楷体_GB2312"/>
          <w:b w:val="0"/>
          <w:color w:val="000000" w:themeColor="text1"/>
        </w:rPr>
      </w:pPr>
      <w:r>
        <w:rPr>
          <w:rStyle w:val="a6"/>
          <w:rFonts w:ascii="楷体_GB2312" w:eastAsia="楷体_GB2312" w:hint="eastAsia"/>
          <w:color w:val="000000" w:themeColor="text1"/>
        </w:rPr>
        <w:t>14.</w:t>
      </w:r>
      <w:r>
        <w:rPr>
          <w:rFonts w:ascii="楷体_GB2312" w:eastAsia="楷体_GB2312" w:hint="eastAsia"/>
          <w:color w:val="000000" w:themeColor="text1"/>
        </w:rPr>
        <w:t xml:space="preserve"> 本地有无黑网吧等违法违规娱乐场所，有无庸俗低级的文艺演出？</w:t>
      </w:r>
    </w:p>
    <w:p w:rsidR="00B11744" w:rsidRPr="00B11744" w:rsidRDefault="00B11744" w:rsidP="00B11744">
      <w:pPr>
        <w:pStyle w:val="a5"/>
        <w:numPr>
          <w:ilvl w:val="0"/>
          <w:numId w:val="3"/>
        </w:numPr>
        <w:spacing w:line="360" w:lineRule="exact"/>
        <w:rPr>
          <w:rStyle w:val="a6"/>
          <w:b w:val="0"/>
          <w:color w:val="000000" w:themeColor="text1"/>
        </w:rPr>
      </w:pPr>
      <w:r w:rsidRPr="00B11744">
        <w:rPr>
          <w:rStyle w:val="a6"/>
          <w:rFonts w:hint="eastAsia"/>
          <w:b w:val="0"/>
          <w:color w:val="000000" w:themeColor="text1"/>
        </w:rPr>
        <w:t>没有            B.不清楚         C.有，很严重</w:t>
      </w:r>
    </w:p>
    <w:p w:rsidR="00B11744" w:rsidRDefault="00B11744" w:rsidP="00B11744">
      <w:pPr>
        <w:pStyle w:val="a5"/>
        <w:spacing w:line="360" w:lineRule="exact"/>
        <w:ind w:firstLineChars="400" w:firstLine="960"/>
        <w:rPr>
          <w:rFonts w:ascii="楷体_GB2312" w:eastAsia="楷体_GB2312"/>
        </w:rPr>
      </w:pPr>
      <w:r>
        <w:rPr>
          <w:rFonts w:ascii="楷体_GB2312" w:eastAsia="楷体_GB2312" w:hint="eastAsia"/>
          <w:color w:val="000000" w:themeColor="text1"/>
        </w:rPr>
        <w:t>15.你感觉乡亲们红白事随礼份子钱多吗？</w:t>
      </w:r>
    </w:p>
    <w:p w:rsidR="00B11744" w:rsidRDefault="00B11744" w:rsidP="00B11744">
      <w:pPr>
        <w:pStyle w:val="a5"/>
        <w:spacing w:line="360" w:lineRule="exact"/>
        <w:ind w:firstLineChars="400" w:firstLine="960"/>
        <w:rPr>
          <w:color w:val="000000" w:themeColor="text1"/>
        </w:rPr>
      </w:pPr>
      <w:r>
        <w:rPr>
          <w:rFonts w:hint="eastAsia"/>
          <w:color w:val="000000" w:themeColor="text1"/>
        </w:rPr>
        <w:t>A.不多，就是表示个心意            B.有点多          C. 太多，受不</w:t>
      </w:r>
      <w:r w:rsidR="00BF4286">
        <w:rPr>
          <w:rFonts w:hint="eastAsia"/>
          <w:color w:val="000000" w:themeColor="text1"/>
        </w:rPr>
        <w:t>了</w:t>
      </w:r>
    </w:p>
    <w:p w:rsidR="00B11744" w:rsidRDefault="00B11744" w:rsidP="00B11744">
      <w:pPr>
        <w:ind w:firstLineChars="350" w:firstLine="840"/>
        <w:rPr>
          <w:rFonts w:ascii="楷体_GB2312" w:eastAsia="楷体_GB2312" w:cs="宋体"/>
          <w:color w:val="000000" w:themeColor="text1"/>
          <w:kern w:val="0"/>
          <w:szCs w:val="24"/>
        </w:rPr>
      </w:pPr>
      <w:r>
        <w:rPr>
          <w:rFonts w:ascii="楷体_GB2312" w:eastAsia="楷体_GB2312" w:hint="eastAsia"/>
          <w:color w:val="000000" w:themeColor="text1"/>
          <w:szCs w:val="24"/>
        </w:rPr>
        <w:t>16.本地红白理事会、村民议事会作用发挥如何？</w:t>
      </w:r>
    </w:p>
    <w:p w:rsidR="00B11744" w:rsidRPr="00B11744" w:rsidRDefault="00B11744" w:rsidP="00B11744">
      <w:pPr>
        <w:pStyle w:val="a5"/>
        <w:spacing w:line="360" w:lineRule="exact"/>
        <w:ind w:firstLineChars="400" w:firstLine="960"/>
        <w:rPr>
          <w:b/>
          <w:color w:val="000000" w:themeColor="text1"/>
        </w:rPr>
      </w:pPr>
      <w:r w:rsidRPr="00B11744">
        <w:rPr>
          <w:rStyle w:val="a6"/>
          <w:rFonts w:hint="eastAsia"/>
          <w:b w:val="0"/>
          <w:color w:val="000000" w:themeColor="text1"/>
        </w:rPr>
        <w:t>A.非常好            B.还可以       C.没起作用</w:t>
      </w:r>
    </w:p>
    <w:p w:rsidR="00B11744" w:rsidRDefault="00B11744" w:rsidP="00B11744">
      <w:pPr>
        <w:pStyle w:val="5"/>
        <w:ind w:left="0" w:firstLineChars="350" w:firstLine="840"/>
        <w:rPr>
          <w:rFonts w:ascii="楷体_GB2312" w:eastAsia="楷体_GB2312" w:cs="宋体"/>
          <w:color w:val="000000" w:themeColor="text1"/>
          <w:kern w:val="0"/>
          <w:sz w:val="24"/>
          <w:szCs w:val="24"/>
        </w:rPr>
      </w:pPr>
      <w:r>
        <w:rPr>
          <w:rFonts w:ascii="楷体_GB2312" w:eastAsia="楷体_GB2312" w:hint="eastAsia"/>
          <w:color w:val="000000" w:themeColor="text1"/>
          <w:sz w:val="24"/>
          <w:szCs w:val="24"/>
        </w:rPr>
        <w:t>17.你所在村有村规民约吗？</w:t>
      </w:r>
    </w:p>
    <w:p w:rsidR="00B11744" w:rsidRPr="00B11744" w:rsidRDefault="00B11744" w:rsidP="00B11744">
      <w:pPr>
        <w:pStyle w:val="a5"/>
        <w:spacing w:line="360" w:lineRule="exact"/>
        <w:ind w:firstLineChars="350" w:firstLine="840"/>
        <w:rPr>
          <w:b/>
          <w:color w:val="000000" w:themeColor="text1"/>
        </w:rPr>
      </w:pPr>
      <w:r>
        <w:rPr>
          <w:rFonts w:hint="eastAsia"/>
          <w:color w:val="000000" w:themeColor="text1"/>
        </w:rPr>
        <w:t xml:space="preserve"> </w:t>
      </w:r>
      <w:r w:rsidRPr="00B11744">
        <w:rPr>
          <w:rStyle w:val="a6"/>
          <w:rFonts w:hint="eastAsia"/>
          <w:b w:val="0"/>
          <w:color w:val="000000" w:themeColor="text1"/>
        </w:rPr>
        <w:t>A.有            B.不清楚       C.没有</w:t>
      </w:r>
    </w:p>
    <w:p w:rsidR="00B11744" w:rsidRDefault="00B11744" w:rsidP="00B11744">
      <w:pPr>
        <w:pStyle w:val="a5"/>
        <w:spacing w:line="360" w:lineRule="exact"/>
        <w:ind w:firstLineChars="400" w:firstLine="960"/>
        <w:rPr>
          <w:rFonts w:ascii="楷体_GB2312" w:eastAsia="楷体_GB2312"/>
          <w:color w:val="000000" w:themeColor="text1"/>
        </w:rPr>
      </w:pPr>
      <w:r>
        <w:rPr>
          <w:rFonts w:ascii="楷体_GB2312" w:eastAsia="楷体_GB2312" w:hint="eastAsia"/>
          <w:color w:val="000000" w:themeColor="text1"/>
        </w:rPr>
        <w:t xml:space="preserve">18.村里有“道德红黑榜”或“好人榜”吗？  </w:t>
      </w:r>
    </w:p>
    <w:p w:rsidR="00B11744" w:rsidRDefault="00B11744" w:rsidP="00B11744">
      <w:pPr>
        <w:pStyle w:val="a5"/>
        <w:spacing w:line="360" w:lineRule="exact"/>
        <w:ind w:firstLineChars="400" w:firstLine="960"/>
        <w:rPr>
          <w:rFonts w:ascii="楷体_GB2312" w:eastAsia="楷体_GB2312"/>
          <w:color w:val="000000" w:themeColor="text1"/>
        </w:rPr>
      </w:pPr>
      <w:r>
        <w:rPr>
          <w:rFonts w:hint="eastAsia"/>
          <w:color w:val="000000" w:themeColor="text1"/>
        </w:rPr>
        <w:t>A.有，很明显            B.不多          C. 看不到</w:t>
      </w:r>
    </w:p>
    <w:p w:rsidR="00B11744" w:rsidRDefault="00B11744" w:rsidP="00B11744">
      <w:pPr>
        <w:pStyle w:val="a5"/>
        <w:spacing w:line="360" w:lineRule="exact"/>
        <w:ind w:firstLineChars="400" w:firstLine="960"/>
        <w:rPr>
          <w:rFonts w:ascii="楷体_GB2312" w:eastAsia="楷体_GB2312"/>
          <w:color w:val="000000" w:themeColor="text1"/>
        </w:rPr>
      </w:pPr>
      <w:r>
        <w:rPr>
          <w:rFonts w:ascii="楷体_GB2312" w:eastAsia="楷体_GB2312" w:hint="eastAsia"/>
          <w:color w:val="000000" w:themeColor="text1"/>
        </w:rPr>
        <w:t xml:space="preserve">19.村民之间有纠纷时，村镇干部能及时调解吗？   </w:t>
      </w:r>
    </w:p>
    <w:p w:rsidR="00B11744" w:rsidRDefault="00B11744" w:rsidP="00B11744">
      <w:pPr>
        <w:pStyle w:val="a5"/>
        <w:spacing w:line="360" w:lineRule="exact"/>
        <w:ind w:firstLineChars="400" w:firstLine="960"/>
        <w:rPr>
          <w:rFonts w:ascii="楷体_GB2312" w:eastAsia="楷体_GB2312"/>
          <w:color w:val="000000" w:themeColor="text1"/>
        </w:rPr>
      </w:pPr>
      <w:r>
        <w:rPr>
          <w:rFonts w:hint="eastAsia"/>
          <w:color w:val="000000" w:themeColor="text1"/>
        </w:rPr>
        <w:lastRenderedPageBreak/>
        <w:t>A.能及时调解，很满意            B. 一般化          C. 没人管</w:t>
      </w:r>
    </w:p>
    <w:p w:rsidR="00B11744" w:rsidRDefault="00B11744" w:rsidP="00B11744">
      <w:pPr>
        <w:ind w:firstLineChars="350" w:firstLine="843"/>
        <w:rPr>
          <w:color w:val="000000" w:themeColor="text1"/>
          <w:szCs w:val="24"/>
        </w:rPr>
      </w:pPr>
      <w:r>
        <w:rPr>
          <w:rStyle w:val="a6"/>
          <w:rFonts w:hint="eastAsia"/>
          <w:color w:val="000000" w:themeColor="text1"/>
          <w:szCs w:val="24"/>
        </w:rPr>
        <w:t>注：请在你选择的字母上面打√，村镇领导班子成员不参加问卷调查。</w:t>
      </w:r>
    </w:p>
    <w:p w:rsidR="00B11744" w:rsidRDefault="00B11744" w:rsidP="00B11744">
      <w:pPr>
        <w:jc w:val="both"/>
        <w:rPr>
          <w:rFonts w:ascii="Times New Roman"/>
          <w:color w:val="000000" w:themeColor="text1"/>
          <w:szCs w:val="24"/>
        </w:rPr>
      </w:pPr>
    </w:p>
    <w:p w:rsidR="00A1341C" w:rsidRPr="002F2B6A" w:rsidRDefault="00A1341C">
      <w:pPr>
        <w:rPr>
          <w:rFonts w:ascii="Times New Roman"/>
          <w:color w:val="000000" w:themeColor="text1"/>
          <w:sz w:val="21"/>
          <w:szCs w:val="21"/>
        </w:rPr>
      </w:pPr>
    </w:p>
    <w:sectPr w:rsidR="00A1341C" w:rsidRPr="002F2B6A" w:rsidSect="00EE44F7">
      <w:footerReference w:type="default" r:id="rId8"/>
      <w:pgSz w:w="16840" w:h="11907" w:orient="landscape"/>
      <w:pgMar w:top="1304" w:right="720" w:bottom="1134" w:left="720" w:header="851" w:footer="992"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6D" w:rsidRDefault="0021286D" w:rsidP="00AF2765">
      <w:r>
        <w:separator/>
      </w:r>
    </w:p>
  </w:endnote>
  <w:endnote w:type="continuationSeparator" w:id="0">
    <w:p w:rsidR="0021286D" w:rsidRDefault="0021286D" w:rsidP="00AF2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1C" w:rsidRDefault="00152024">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A1341C" w:rsidRDefault="00152024">
                <w:pPr>
                  <w:pStyle w:val="a3"/>
                </w:pPr>
                <w:r>
                  <w:fldChar w:fldCharType="begin"/>
                </w:r>
                <w:r w:rsidR="00A1341C">
                  <w:instrText xml:space="preserve"> PAGE  \* MERGEFORMAT </w:instrText>
                </w:r>
                <w:r>
                  <w:fldChar w:fldCharType="separate"/>
                </w:r>
                <w:r w:rsidR="00BF4286">
                  <w:rPr>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1C" w:rsidRDefault="00152024">
    <w:pPr>
      <w:pStyle w:val="a3"/>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57216;mso-wrap-style:none;mso-position-horizontal:center;mso-position-horizontal-relative:margin" filled="f" stroked="f">
          <v:textbox style="mso-fit-shape-to-text:t" inset="0,0,0,0">
            <w:txbxContent>
              <w:p w:rsidR="00A1341C" w:rsidRDefault="00152024">
                <w:pPr>
                  <w:pStyle w:val="a3"/>
                </w:pPr>
                <w:r>
                  <w:fldChar w:fldCharType="begin"/>
                </w:r>
                <w:r w:rsidR="00A1341C">
                  <w:instrText xml:space="preserve"> PAGE  \* MERGEFORMAT </w:instrText>
                </w:r>
                <w:r>
                  <w:fldChar w:fldCharType="separate"/>
                </w:r>
                <w:r w:rsidR="00BF4286">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6D" w:rsidRDefault="0021286D" w:rsidP="00AF2765">
      <w:r>
        <w:separator/>
      </w:r>
    </w:p>
  </w:footnote>
  <w:footnote w:type="continuationSeparator" w:id="0">
    <w:p w:rsidR="0021286D" w:rsidRDefault="0021286D" w:rsidP="00AF2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EDF0A4"/>
    <w:multiLevelType w:val="singleLevel"/>
    <w:tmpl w:val="EAEDF0A4"/>
    <w:lvl w:ilvl="0">
      <w:start w:val="1"/>
      <w:numFmt w:val="decimal"/>
      <w:suff w:val="nothing"/>
      <w:lvlText w:val="%1）"/>
      <w:lvlJc w:val="left"/>
      <w:rPr>
        <w:rFonts w:cs="Times New Roman"/>
      </w:rPr>
    </w:lvl>
  </w:abstractNum>
  <w:abstractNum w:abstractNumId="1">
    <w:nsid w:val="F759E346"/>
    <w:multiLevelType w:val="singleLevel"/>
    <w:tmpl w:val="F759E346"/>
    <w:lvl w:ilvl="0">
      <w:start w:val="3"/>
      <w:numFmt w:val="decimal"/>
      <w:suff w:val="nothing"/>
      <w:lvlText w:val="%1）"/>
      <w:lvlJc w:val="left"/>
      <w:rPr>
        <w:rFonts w:cs="Times New Roman"/>
      </w:rPr>
    </w:lvl>
  </w:abstractNum>
  <w:abstractNum w:abstractNumId="2">
    <w:nsid w:val="55287DFF"/>
    <w:multiLevelType w:val="multilevel"/>
    <w:tmpl w:val="55287DFF"/>
    <w:lvl w:ilvl="0">
      <w:start w:val="1"/>
      <w:numFmt w:val="upperLetter"/>
      <w:lvlText w:val="%1."/>
      <w:lvlJc w:val="left"/>
      <w:pPr>
        <w:tabs>
          <w:tab w:val="num" w:pos="1320"/>
        </w:tabs>
        <w:ind w:left="1320" w:hanging="360"/>
      </w:pPr>
      <w:rPr>
        <w:rFonts w:ascii="宋体" w:eastAsia="Times New Roman" w:hAnsi="宋体" w:cs="Times New Roman" w:hint="default"/>
        <w:color w:val="333333"/>
      </w:rPr>
    </w:lvl>
    <w:lvl w:ilvl="1">
      <w:start w:val="1"/>
      <w:numFmt w:val="lowerLetter"/>
      <w:lvlText w:val="%2)"/>
      <w:lvlJc w:val="left"/>
      <w:pPr>
        <w:tabs>
          <w:tab w:val="num" w:pos="1800"/>
        </w:tabs>
        <w:ind w:left="1800" w:hanging="420"/>
      </w:pPr>
    </w:lvl>
    <w:lvl w:ilvl="2">
      <w:start w:val="1"/>
      <w:numFmt w:val="lowerRoman"/>
      <w:lvlText w:val="%3."/>
      <w:lvlJc w:val="right"/>
      <w:pPr>
        <w:tabs>
          <w:tab w:val="num" w:pos="2220"/>
        </w:tabs>
        <w:ind w:left="2220" w:hanging="420"/>
      </w:pPr>
    </w:lvl>
    <w:lvl w:ilvl="3">
      <w:start w:val="1"/>
      <w:numFmt w:val="decimal"/>
      <w:lvlText w:val="%4."/>
      <w:lvlJc w:val="left"/>
      <w:pPr>
        <w:tabs>
          <w:tab w:val="num" w:pos="2640"/>
        </w:tabs>
        <w:ind w:left="2640" w:hanging="420"/>
      </w:pPr>
    </w:lvl>
    <w:lvl w:ilvl="4">
      <w:start w:val="1"/>
      <w:numFmt w:val="lowerLetter"/>
      <w:lvlText w:val="%5)"/>
      <w:lvlJc w:val="left"/>
      <w:pPr>
        <w:tabs>
          <w:tab w:val="num" w:pos="3060"/>
        </w:tabs>
        <w:ind w:left="3060" w:hanging="420"/>
      </w:pPr>
    </w:lvl>
    <w:lvl w:ilvl="5">
      <w:start w:val="1"/>
      <w:numFmt w:val="lowerRoman"/>
      <w:lvlText w:val="%6."/>
      <w:lvlJc w:val="right"/>
      <w:pPr>
        <w:tabs>
          <w:tab w:val="num" w:pos="3480"/>
        </w:tabs>
        <w:ind w:left="3480" w:hanging="420"/>
      </w:pPr>
    </w:lvl>
    <w:lvl w:ilvl="6">
      <w:start w:val="1"/>
      <w:numFmt w:val="decimal"/>
      <w:lvlText w:val="%7."/>
      <w:lvlJc w:val="left"/>
      <w:pPr>
        <w:tabs>
          <w:tab w:val="num" w:pos="3900"/>
        </w:tabs>
        <w:ind w:left="3900" w:hanging="420"/>
      </w:pPr>
    </w:lvl>
    <w:lvl w:ilvl="7">
      <w:start w:val="1"/>
      <w:numFmt w:val="lowerLetter"/>
      <w:lvlText w:val="%8)"/>
      <w:lvlJc w:val="left"/>
      <w:pPr>
        <w:tabs>
          <w:tab w:val="num" w:pos="4320"/>
        </w:tabs>
        <w:ind w:left="4320" w:hanging="420"/>
      </w:pPr>
    </w:lvl>
    <w:lvl w:ilvl="8">
      <w:start w:val="1"/>
      <w:numFmt w:val="lowerRoman"/>
      <w:lvlText w:val="%9."/>
      <w:lvlJc w:val="right"/>
      <w:pPr>
        <w:tabs>
          <w:tab w:val="num" w:pos="4740"/>
        </w:tabs>
        <w:ind w:left="474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compressPunctuation"/>
  <w:noLineBreaksAfter w:lang="zh-CN" w:val="$([{£¥·‘“〈《「『【〔〖〝﹙﹛﹝＄（．［｛￡￥"/>
  <w:noLineBreaksBefore w:lang="zh-CN" w:val="!%),.:;&gt;?]}¢¨°·ˇˉ―‖’”…‰′″›℃∶、。〃〉》」』】〕〗〞︶︺︾﹀﹄﹚﹜﹞！＂％＇），．：；？］｀｜｝～￠"/>
  <w:hdrShapeDefaults>
    <o:shapedefaults v:ext="edit" spidmax="2048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21D"/>
    <w:rsid w:val="00010E68"/>
    <w:rsid w:val="00035C5D"/>
    <w:rsid w:val="000401F6"/>
    <w:rsid w:val="00045E5F"/>
    <w:rsid w:val="000577EB"/>
    <w:rsid w:val="00062610"/>
    <w:rsid w:val="00082313"/>
    <w:rsid w:val="00097109"/>
    <w:rsid w:val="000A23CB"/>
    <w:rsid w:val="000B7E03"/>
    <w:rsid w:val="000C2787"/>
    <w:rsid w:val="000C4AB9"/>
    <w:rsid w:val="000C5648"/>
    <w:rsid w:val="00114FC0"/>
    <w:rsid w:val="00122B0F"/>
    <w:rsid w:val="00123828"/>
    <w:rsid w:val="001519DF"/>
    <w:rsid w:val="00152024"/>
    <w:rsid w:val="0015417A"/>
    <w:rsid w:val="001552D5"/>
    <w:rsid w:val="001564E6"/>
    <w:rsid w:val="00174998"/>
    <w:rsid w:val="001848EB"/>
    <w:rsid w:val="001906F4"/>
    <w:rsid w:val="00193EC9"/>
    <w:rsid w:val="001E454C"/>
    <w:rsid w:val="0021286D"/>
    <w:rsid w:val="00244CD9"/>
    <w:rsid w:val="00255DB1"/>
    <w:rsid w:val="00267639"/>
    <w:rsid w:val="00272839"/>
    <w:rsid w:val="00277E29"/>
    <w:rsid w:val="002823FE"/>
    <w:rsid w:val="00284AEE"/>
    <w:rsid w:val="002B1C2B"/>
    <w:rsid w:val="002B6DFB"/>
    <w:rsid w:val="002C3CEA"/>
    <w:rsid w:val="002D7391"/>
    <w:rsid w:val="002E50A0"/>
    <w:rsid w:val="002F2B6A"/>
    <w:rsid w:val="00310333"/>
    <w:rsid w:val="003170C1"/>
    <w:rsid w:val="00317E1A"/>
    <w:rsid w:val="00320D85"/>
    <w:rsid w:val="00323DDF"/>
    <w:rsid w:val="003479A8"/>
    <w:rsid w:val="00372142"/>
    <w:rsid w:val="00380FE2"/>
    <w:rsid w:val="003A56AE"/>
    <w:rsid w:val="003B0B28"/>
    <w:rsid w:val="003D7D51"/>
    <w:rsid w:val="003E2DE2"/>
    <w:rsid w:val="003E34B3"/>
    <w:rsid w:val="0040705B"/>
    <w:rsid w:val="0042646C"/>
    <w:rsid w:val="00427396"/>
    <w:rsid w:val="00436589"/>
    <w:rsid w:val="00441F04"/>
    <w:rsid w:val="0045601B"/>
    <w:rsid w:val="00463C05"/>
    <w:rsid w:val="00494389"/>
    <w:rsid w:val="004965E6"/>
    <w:rsid w:val="00496969"/>
    <w:rsid w:val="004B1643"/>
    <w:rsid w:val="004C060C"/>
    <w:rsid w:val="004F0262"/>
    <w:rsid w:val="004F091B"/>
    <w:rsid w:val="00510089"/>
    <w:rsid w:val="00517947"/>
    <w:rsid w:val="00523880"/>
    <w:rsid w:val="005260DA"/>
    <w:rsid w:val="005262C1"/>
    <w:rsid w:val="0053385A"/>
    <w:rsid w:val="0054249C"/>
    <w:rsid w:val="005473C3"/>
    <w:rsid w:val="00552CA1"/>
    <w:rsid w:val="00584BD8"/>
    <w:rsid w:val="005A793B"/>
    <w:rsid w:val="005B00C8"/>
    <w:rsid w:val="005E1EF4"/>
    <w:rsid w:val="005F2C77"/>
    <w:rsid w:val="005F3EBC"/>
    <w:rsid w:val="0061003D"/>
    <w:rsid w:val="006303FE"/>
    <w:rsid w:val="006462B7"/>
    <w:rsid w:val="00652CA2"/>
    <w:rsid w:val="006544A5"/>
    <w:rsid w:val="00656954"/>
    <w:rsid w:val="00676C68"/>
    <w:rsid w:val="00684384"/>
    <w:rsid w:val="00695714"/>
    <w:rsid w:val="006B002D"/>
    <w:rsid w:val="006B1828"/>
    <w:rsid w:val="007145C0"/>
    <w:rsid w:val="00722885"/>
    <w:rsid w:val="00741DBE"/>
    <w:rsid w:val="0075471F"/>
    <w:rsid w:val="00765930"/>
    <w:rsid w:val="00771F5C"/>
    <w:rsid w:val="00792DCE"/>
    <w:rsid w:val="00794D9A"/>
    <w:rsid w:val="00796BA5"/>
    <w:rsid w:val="00797243"/>
    <w:rsid w:val="007B32A9"/>
    <w:rsid w:val="007E5383"/>
    <w:rsid w:val="007E6171"/>
    <w:rsid w:val="007E7EAE"/>
    <w:rsid w:val="008012E0"/>
    <w:rsid w:val="00823F46"/>
    <w:rsid w:val="00832A81"/>
    <w:rsid w:val="00834434"/>
    <w:rsid w:val="0083669F"/>
    <w:rsid w:val="008404F4"/>
    <w:rsid w:val="00847300"/>
    <w:rsid w:val="00861032"/>
    <w:rsid w:val="00864D60"/>
    <w:rsid w:val="00875062"/>
    <w:rsid w:val="0088023E"/>
    <w:rsid w:val="0088091C"/>
    <w:rsid w:val="008832ED"/>
    <w:rsid w:val="00897519"/>
    <w:rsid w:val="00897C14"/>
    <w:rsid w:val="008B251A"/>
    <w:rsid w:val="008D322D"/>
    <w:rsid w:val="008D45CC"/>
    <w:rsid w:val="008D6182"/>
    <w:rsid w:val="008E4F30"/>
    <w:rsid w:val="00901ED9"/>
    <w:rsid w:val="009032AC"/>
    <w:rsid w:val="00905C9B"/>
    <w:rsid w:val="009110CD"/>
    <w:rsid w:val="00920CFC"/>
    <w:rsid w:val="009220A8"/>
    <w:rsid w:val="00941827"/>
    <w:rsid w:val="00951D5D"/>
    <w:rsid w:val="0099626A"/>
    <w:rsid w:val="009A2DDB"/>
    <w:rsid w:val="009B72C7"/>
    <w:rsid w:val="009D34F5"/>
    <w:rsid w:val="009D5C23"/>
    <w:rsid w:val="009F1042"/>
    <w:rsid w:val="009F632C"/>
    <w:rsid w:val="00A00874"/>
    <w:rsid w:val="00A03902"/>
    <w:rsid w:val="00A052C3"/>
    <w:rsid w:val="00A1341C"/>
    <w:rsid w:val="00A57D99"/>
    <w:rsid w:val="00A8525A"/>
    <w:rsid w:val="00A92753"/>
    <w:rsid w:val="00A9429E"/>
    <w:rsid w:val="00A95AE5"/>
    <w:rsid w:val="00AB4E35"/>
    <w:rsid w:val="00AC0CD7"/>
    <w:rsid w:val="00AC0E10"/>
    <w:rsid w:val="00AD5D51"/>
    <w:rsid w:val="00AD7E1C"/>
    <w:rsid w:val="00AE4167"/>
    <w:rsid w:val="00AF2765"/>
    <w:rsid w:val="00AF688A"/>
    <w:rsid w:val="00B11744"/>
    <w:rsid w:val="00B525A8"/>
    <w:rsid w:val="00B64D2B"/>
    <w:rsid w:val="00B92078"/>
    <w:rsid w:val="00BB1A2E"/>
    <w:rsid w:val="00BB2A6F"/>
    <w:rsid w:val="00BB4228"/>
    <w:rsid w:val="00BE4BF4"/>
    <w:rsid w:val="00BF4286"/>
    <w:rsid w:val="00BF6054"/>
    <w:rsid w:val="00BF6734"/>
    <w:rsid w:val="00BF6CE9"/>
    <w:rsid w:val="00C070E4"/>
    <w:rsid w:val="00C30F16"/>
    <w:rsid w:val="00C320B9"/>
    <w:rsid w:val="00C44C7C"/>
    <w:rsid w:val="00C5012F"/>
    <w:rsid w:val="00C60795"/>
    <w:rsid w:val="00C61F8B"/>
    <w:rsid w:val="00C67012"/>
    <w:rsid w:val="00C81ED8"/>
    <w:rsid w:val="00C83350"/>
    <w:rsid w:val="00CA03C9"/>
    <w:rsid w:val="00CB1596"/>
    <w:rsid w:val="00CB202A"/>
    <w:rsid w:val="00CC3476"/>
    <w:rsid w:val="00CC7B83"/>
    <w:rsid w:val="00CD0FDA"/>
    <w:rsid w:val="00CD1B00"/>
    <w:rsid w:val="00CD5D41"/>
    <w:rsid w:val="00CE752E"/>
    <w:rsid w:val="00CF3823"/>
    <w:rsid w:val="00D04CEE"/>
    <w:rsid w:val="00D07027"/>
    <w:rsid w:val="00D2349A"/>
    <w:rsid w:val="00D41F71"/>
    <w:rsid w:val="00D53F72"/>
    <w:rsid w:val="00D8290A"/>
    <w:rsid w:val="00DA02AE"/>
    <w:rsid w:val="00DA2724"/>
    <w:rsid w:val="00DB1974"/>
    <w:rsid w:val="00DC144F"/>
    <w:rsid w:val="00DF2F72"/>
    <w:rsid w:val="00E043F3"/>
    <w:rsid w:val="00E05609"/>
    <w:rsid w:val="00E11DF4"/>
    <w:rsid w:val="00E324A5"/>
    <w:rsid w:val="00E41CC2"/>
    <w:rsid w:val="00E41E6B"/>
    <w:rsid w:val="00E46D9C"/>
    <w:rsid w:val="00E57F93"/>
    <w:rsid w:val="00E60CF7"/>
    <w:rsid w:val="00E74037"/>
    <w:rsid w:val="00E83F83"/>
    <w:rsid w:val="00E85B2F"/>
    <w:rsid w:val="00EC34A9"/>
    <w:rsid w:val="00EE44F7"/>
    <w:rsid w:val="00EF0880"/>
    <w:rsid w:val="00F006A9"/>
    <w:rsid w:val="00F251A4"/>
    <w:rsid w:val="00F329DD"/>
    <w:rsid w:val="00F332A2"/>
    <w:rsid w:val="00F410C3"/>
    <w:rsid w:val="00F41F4A"/>
    <w:rsid w:val="00F5443A"/>
    <w:rsid w:val="00F6594C"/>
    <w:rsid w:val="00F8335A"/>
    <w:rsid w:val="00F97ABB"/>
    <w:rsid w:val="00FC6B5D"/>
    <w:rsid w:val="00FE321D"/>
    <w:rsid w:val="00FE727E"/>
    <w:rsid w:val="00FF5DF7"/>
    <w:rsid w:val="010311A1"/>
    <w:rsid w:val="012F6838"/>
    <w:rsid w:val="03355DBD"/>
    <w:rsid w:val="03E12A37"/>
    <w:rsid w:val="042F236B"/>
    <w:rsid w:val="05677480"/>
    <w:rsid w:val="05F768FD"/>
    <w:rsid w:val="06886890"/>
    <w:rsid w:val="077D33D3"/>
    <w:rsid w:val="090316A1"/>
    <w:rsid w:val="0944620D"/>
    <w:rsid w:val="0A095984"/>
    <w:rsid w:val="0A0F18B2"/>
    <w:rsid w:val="0B2F5D4B"/>
    <w:rsid w:val="0C57346F"/>
    <w:rsid w:val="0D0F72D6"/>
    <w:rsid w:val="115A5E93"/>
    <w:rsid w:val="116E7930"/>
    <w:rsid w:val="12052670"/>
    <w:rsid w:val="13455C84"/>
    <w:rsid w:val="13DB35C2"/>
    <w:rsid w:val="14634C97"/>
    <w:rsid w:val="14666243"/>
    <w:rsid w:val="15022984"/>
    <w:rsid w:val="16A242B4"/>
    <w:rsid w:val="19CD3143"/>
    <w:rsid w:val="1A537F7C"/>
    <w:rsid w:val="1D343E22"/>
    <w:rsid w:val="1E8A6127"/>
    <w:rsid w:val="1EDC01CA"/>
    <w:rsid w:val="20361E67"/>
    <w:rsid w:val="208B77AB"/>
    <w:rsid w:val="20A36C18"/>
    <w:rsid w:val="213271D4"/>
    <w:rsid w:val="21675E94"/>
    <w:rsid w:val="22E91DBF"/>
    <w:rsid w:val="23046B8C"/>
    <w:rsid w:val="26D24B32"/>
    <w:rsid w:val="27A2724D"/>
    <w:rsid w:val="289C222B"/>
    <w:rsid w:val="2A2665DD"/>
    <w:rsid w:val="2AAF7863"/>
    <w:rsid w:val="2AD27EAF"/>
    <w:rsid w:val="2C8C7F23"/>
    <w:rsid w:val="2D5A4BE8"/>
    <w:rsid w:val="2DA87537"/>
    <w:rsid w:val="2E254B50"/>
    <w:rsid w:val="2E837D98"/>
    <w:rsid w:val="308C30FC"/>
    <w:rsid w:val="30C53641"/>
    <w:rsid w:val="31127660"/>
    <w:rsid w:val="316E2FA4"/>
    <w:rsid w:val="336A362A"/>
    <w:rsid w:val="33945BC1"/>
    <w:rsid w:val="35787361"/>
    <w:rsid w:val="37D47BC6"/>
    <w:rsid w:val="38764AB1"/>
    <w:rsid w:val="38E2332C"/>
    <w:rsid w:val="3A5E23D3"/>
    <w:rsid w:val="3BB34F80"/>
    <w:rsid w:val="3C063688"/>
    <w:rsid w:val="3D1B0FD1"/>
    <w:rsid w:val="3D896D50"/>
    <w:rsid w:val="40022F93"/>
    <w:rsid w:val="404E1171"/>
    <w:rsid w:val="406A1987"/>
    <w:rsid w:val="414E2C60"/>
    <w:rsid w:val="44CF2F37"/>
    <w:rsid w:val="44FF7FB2"/>
    <w:rsid w:val="47030B3B"/>
    <w:rsid w:val="4B097FAB"/>
    <w:rsid w:val="4BE47AA2"/>
    <w:rsid w:val="4C0D0226"/>
    <w:rsid w:val="4C1516EA"/>
    <w:rsid w:val="4C2365F6"/>
    <w:rsid w:val="4C8238A1"/>
    <w:rsid w:val="4C995C90"/>
    <w:rsid w:val="4D7D7818"/>
    <w:rsid w:val="4D9B7642"/>
    <w:rsid w:val="4F5167AE"/>
    <w:rsid w:val="4F9F38EC"/>
    <w:rsid w:val="4FEC6E3B"/>
    <w:rsid w:val="52312A2B"/>
    <w:rsid w:val="52CA1363"/>
    <w:rsid w:val="535A72AE"/>
    <w:rsid w:val="54516CC2"/>
    <w:rsid w:val="545F17BC"/>
    <w:rsid w:val="558077D9"/>
    <w:rsid w:val="55A3702A"/>
    <w:rsid w:val="5673228C"/>
    <w:rsid w:val="56810739"/>
    <w:rsid w:val="57632C3B"/>
    <w:rsid w:val="577A5AEC"/>
    <w:rsid w:val="593F096A"/>
    <w:rsid w:val="59D500F6"/>
    <w:rsid w:val="59DA67DE"/>
    <w:rsid w:val="59F15B5F"/>
    <w:rsid w:val="5AD22D98"/>
    <w:rsid w:val="5BCB7924"/>
    <w:rsid w:val="5BF06263"/>
    <w:rsid w:val="5C14521D"/>
    <w:rsid w:val="5D6416C7"/>
    <w:rsid w:val="5E7D42C2"/>
    <w:rsid w:val="5F286D7A"/>
    <w:rsid w:val="5FC8028B"/>
    <w:rsid w:val="60052F14"/>
    <w:rsid w:val="601D6F0D"/>
    <w:rsid w:val="617556F4"/>
    <w:rsid w:val="61855FC8"/>
    <w:rsid w:val="63A97085"/>
    <w:rsid w:val="63C032E5"/>
    <w:rsid w:val="63F74A93"/>
    <w:rsid w:val="64A358AC"/>
    <w:rsid w:val="65696AAB"/>
    <w:rsid w:val="656E2012"/>
    <w:rsid w:val="657213FC"/>
    <w:rsid w:val="657C0780"/>
    <w:rsid w:val="65AC09D5"/>
    <w:rsid w:val="6BAE3435"/>
    <w:rsid w:val="6BDC1A06"/>
    <w:rsid w:val="6D9B2BCE"/>
    <w:rsid w:val="6EE76563"/>
    <w:rsid w:val="6FF16CB3"/>
    <w:rsid w:val="7132293C"/>
    <w:rsid w:val="71DE2CE0"/>
    <w:rsid w:val="726141B3"/>
    <w:rsid w:val="73CF50B7"/>
    <w:rsid w:val="73DB6D65"/>
    <w:rsid w:val="75200893"/>
    <w:rsid w:val="755D4500"/>
    <w:rsid w:val="763D100B"/>
    <w:rsid w:val="764F4F88"/>
    <w:rsid w:val="76E25336"/>
    <w:rsid w:val="778F76B7"/>
    <w:rsid w:val="782E3356"/>
    <w:rsid w:val="78C24AE3"/>
    <w:rsid w:val="7A05169D"/>
    <w:rsid w:val="7A0549D2"/>
    <w:rsid w:val="7E10474C"/>
    <w:rsid w:val="7E8E6C00"/>
    <w:rsid w:val="7EC23E83"/>
    <w:rsid w:val="7FC11A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楷体_GB2312"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5"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65"/>
    <w:pPr>
      <w:widowControl w:val="0"/>
    </w:pPr>
    <w:rPr>
      <w:rFonts w:ascii="宋体" w:eastAsia="宋体"/>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rsid w:val="00AF2765"/>
    <w:pPr>
      <w:ind w:left="1680"/>
      <w:jc w:val="both"/>
    </w:pPr>
    <w:rPr>
      <w:rFonts w:ascii="Calibri" w:hAnsi="Calibri"/>
      <w:sz w:val="21"/>
      <w:szCs w:val="22"/>
    </w:rPr>
  </w:style>
  <w:style w:type="paragraph" w:styleId="a3">
    <w:name w:val="footer"/>
    <w:basedOn w:val="a"/>
    <w:link w:val="Char"/>
    <w:uiPriority w:val="99"/>
    <w:rsid w:val="00AF2765"/>
    <w:pPr>
      <w:tabs>
        <w:tab w:val="center" w:pos="4153"/>
        <w:tab w:val="right" w:pos="8306"/>
      </w:tabs>
      <w:snapToGrid w:val="0"/>
    </w:pPr>
    <w:rPr>
      <w:kern w:val="0"/>
      <w:sz w:val="20"/>
    </w:rPr>
  </w:style>
  <w:style w:type="character" w:customStyle="1" w:styleId="Char">
    <w:name w:val="页脚 Char"/>
    <w:link w:val="a3"/>
    <w:uiPriority w:val="99"/>
    <w:locked/>
    <w:rsid w:val="00AF2765"/>
    <w:rPr>
      <w:rFonts w:ascii="宋体" w:eastAsia="宋体" w:hAnsi="Times New Roman" w:cs="Times New Roman"/>
      <w:sz w:val="20"/>
      <w:szCs w:val="20"/>
    </w:rPr>
  </w:style>
  <w:style w:type="paragraph" w:styleId="a4">
    <w:name w:val="header"/>
    <w:basedOn w:val="a"/>
    <w:link w:val="Char0"/>
    <w:uiPriority w:val="99"/>
    <w:rsid w:val="00AF2765"/>
    <w:pPr>
      <w:pBdr>
        <w:top w:val="none" w:sz="0" w:space="1" w:color="auto"/>
        <w:left w:val="none" w:sz="0" w:space="4" w:color="auto"/>
        <w:bottom w:val="none" w:sz="0" w:space="1" w:color="auto"/>
        <w:right w:val="none" w:sz="0" w:space="4" w:color="auto"/>
      </w:pBdr>
      <w:tabs>
        <w:tab w:val="center" w:pos="4153"/>
        <w:tab w:val="right" w:pos="8306"/>
      </w:tabs>
      <w:snapToGrid w:val="0"/>
      <w:jc w:val="both"/>
    </w:pPr>
    <w:rPr>
      <w:kern w:val="0"/>
      <w:sz w:val="18"/>
      <w:szCs w:val="18"/>
    </w:rPr>
  </w:style>
  <w:style w:type="character" w:customStyle="1" w:styleId="Char0">
    <w:name w:val="页眉 Char"/>
    <w:link w:val="a4"/>
    <w:uiPriority w:val="99"/>
    <w:semiHidden/>
    <w:locked/>
    <w:rsid w:val="00AF2765"/>
    <w:rPr>
      <w:rFonts w:ascii="宋体" w:eastAsia="宋体" w:cs="Times New Roman"/>
      <w:sz w:val="18"/>
      <w:szCs w:val="18"/>
    </w:rPr>
  </w:style>
  <w:style w:type="paragraph" w:styleId="a5">
    <w:name w:val="Normal (Web)"/>
    <w:basedOn w:val="a"/>
    <w:next w:val="5"/>
    <w:rsid w:val="00AF2765"/>
    <w:pPr>
      <w:widowControl/>
      <w:spacing w:before="100" w:beforeAutospacing="1" w:after="100" w:afterAutospacing="1"/>
    </w:pPr>
    <w:rPr>
      <w:rFonts w:cs="宋体"/>
      <w:kern w:val="0"/>
      <w:szCs w:val="24"/>
    </w:rPr>
  </w:style>
  <w:style w:type="character" w:styleId="a6">
    <w:name w:val="Strong"/>
    <w:qFormat/>
    <w:rsid w:val="00AF2765"/>
    <w:rPr>
      <w:rFonts w:cs="Times New Roman"/>
      <w:b/>
    </w:rPr>
  </w:style>
  <w:style w:type="paragraph" w:styleId="a7">
    <w:name w:val="List Paragraph"/>
    <w:basedOn w:val="a"/>
    <w:uiPriority w:val="99"/>
    <w:qFormat/>
    <w:rsid w:val="00AF2765"/>
    <w:pPr>
      <w:ind w:firstLineChars="200" w:firstLine="420"/>
    </w:pPr>
  </w:style>
</w:styles>
</file>

<file path=word/webSettings.xml><?xml version="1.0" encoding="utf-8"?>
<w:webSettings xmlns:r="http://schemas.openxmlformats.org/officeDocument/2006/relationships" xmlns:w="http://schemas.openxmlformats.org/wordprocessingml/2006/main">
  <w:divs>
    <w:div w:id="11697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728</Words>
  <Characters>4152</Characters>
  <Application>Microsoft Office Word</Application>
  <DocSecurity>0</DocSecurity>
  <Lines>34</Lines>
  <Paragraphs>9</Paragraphs>
  <ScaleCrop>false</ScaleCrop>
  <Company>Microsoft</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全国文明村镇测评体系</dc:title>
  <dc:creator>希 望</dc:creator>
  <cp:lastModifiedBy>Administrator</cp:lastModifiedBy>
  <cp:revision>11</cp:revision>
  <cp:lastPrinted>2020-04-30T04:45:00Z</cp:lastPrinted>
  <dcterms:created xsi:type="dcterms:W3CDTF">2020-05-12T09:11:00Z</dcterms:created>
  <dcterms:modified xsi:type="dcterms:W3CDTF">2020-05-21T07:55:00Z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